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58" w:rsidRPr="00804258" w:rsidRDefault="00804258" w:rsidP="00804258">
      <w:pPr>
        <w:spacing w:after="0" w:line="240" w:lineRule="auto"/>
        <w:ind w:left="5580"/>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ЗАЦВЯРДЖАЮ</w:t>
      </w:r>
    </w:p>
    <w:p w:rsidR="00804258" w:rsidRPr="00804258" w:rsidRDefault="00804258" w:rsidP="00804258">
      <w:pPr>
        <w:spacing w:after="0" w:line="240" w:lineRule="auto"/>
        <w:ind w:left="5580"/>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Намеснік </w:t>
      </w:r>
    </w:p>
    <w:p w:rsidR="00804258" w:rsidRPr="00804258" w:rsidRDefault="00804258" w:rsidP="00804258">
      <w:pPr>
        <w:spacing w:after="0" w:line="240" w:lineRule="auto"/>
        <w:ind w:left="5580"/>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Міністра адукацыі </w:t>
      </w:r>
    </w:p>
    <w:p w:rsidR="00804258" w:rsidRPr="00804258" w:rsidRDefault="00804258" w:rsidP="00804258">
      <w:pPr>
        <w:spacing w:after="0" w:line="240" w:lineRule="auto"/>
        <w:ind w:left="5580"/>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Рэспублікі Беларусь</w:t>
      </w:r>
    </w:p>
    <w:p w:rsidR="00804258" w:rsidRPr="00804258" w:rsidRDefault="00804258" w:rsidP="00804258">
      <w:pPr>
        <w:spacing w:after="0" w:line="240" w:lineRule="auto"/>
        <w:ind w:left="5580"/>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А.У. Кадлубай</w:t>
      </w:r>
    </w:p>
    <w:p w:rsidR="00804258" w:rsidRPr="00804258" w:rsidRDefault="00804258" w:rsidP="00804258">
      <w:pPr>
        <w:spacing w:after="0" w:line="240" w:lineRule="auto"/>
        <w:ind w:left="5580"/>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16 жніўня 2019 г.</w:t>
      </w:r>
    </w:p>
    <w:p w:rsidR="00804258" w:rsidRPr="00804258" w:rsidRDefault="00804258" w:rsidP="00804258">
      <w:pPr>
        <w:spacing w:after="0" w:line="240" w:lineRule="auto"/>
        <w:ind w:left="6120"/>
        <w:rPr>
          <w:rFonts w:ascii="Times New Roman" w:eastAsia="Times New Roman" w:hAnsi="Times New Roman" w:cs="Times New Roman"/>
          <w:sz w:val="30"/>
          <w:szCs w:val="30"/>
          <w:lang w:val="be-BY"/>
        </w:rPr>
      </w:pPr>
    </w:p>
    <w:p w:rsidR="00804258" w:rsidRPr="00804258" w:rsidRDefault="00804258" w:rsidP="00804258">
      <w:pPr>
        <w:spacing w:after="0" w:line="240" w:lineRule="auto"/>
        <w:ind w:left="5670"/>
        <w:jc w:val="both"/>
        <w:rPr>
          <w:rFonts w:ascii="Times New Roman" w:eastAsia="Times New Roman" w:hAnsi="Times New Roman" w:cs="Times New Roman"/>
          <w:sz w:val="30"/>
          <w:szCs w:val="30"/>
          <w:lang w:val="be-BY"/>
        </w:rPr>
      </w:pPr>
    </w:p>
    <w:p w:rsidR="00804258" w:rsidRPr="00804258" w:rsidRDefault="00804258" w:rsidP="00804258">
      <w:pPr>
        <w:spacing w:after="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 xml:space="preserve">Інструктыўна-метадычнае пісьмо </w:t>
      </w:r>
    </w:p>
    <w:p w:rsidR="00804258" w:rsidRPr="00804258" w:rsidRDefault="00804258" w:rsidP="00804258">
      <w:pPr>
        <w:spacing w:after="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 xml:space="preserve">«Аб дзейнасці ўстаноў адукацыі, якія рэалізуюць адукацыйныя праграмы агульнай сярэдняй адукацыі, структурных падраздзяленняў абласных (Мінскага гарадскога) выканаўчых камітэтаў, гарадскіх, раённых выканаўчых камітэтаў, мясцовых адміністрацый раёнаў у гарадах, якія ажыццяўляюць </w:t>
      </w:r>
      <w:r w:rsidRPr="00804258">
        <w:rPr>
          <w:rFonts w:ascii="Times New Roman" w:eastAsia="Times New Roman" w:hAnsi="Times New Roman" w:cs="Times New Roman"/>
          <w:b/>
          <w:bCs/>
          <w:sz w:val="30"/>
          <w:szCs w:val="30"/>
          <w:lang w:val="be-BY"/>
        </w:rPr>
        <w:br/>
        <w:t xml:space="preserve">дзяржаўна-ўладныя паўнамоцтвы ў сферы адукацыі, </w:t>
      </w:r>
      <w:r w:rsidRPr="00804258">
        <w:rPr>
          <w:rFonts w:ascii="Times New Roman" w:eastAsia="Times New Roman" w:hAnsi="Times New Roman" w:cs="Times New Roman"/>
          <w:b/>
          <w:bCs/>
          <w:sz w:val="30"/>
          <w:szCs w:val="30"/>
          <w:lang w:val="be-BY"/>
        </w:rPr>
        <w:br/>
        <w:t>у 2019/2020 навучальным годзе»</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highlight w:val="lightGray"/>
          <w:lang w:val="be-BY"/>
        </w:rPr>
      </w:pP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2019/2020 навучальным годзе завяршаецца пераход на адносную завершанасць агульнай базавай адукацыі на II ступені агульнай сярэдняй адукацыі. Адбудзецца першы выпуск вучняў IX класаў, якія асвоілі змест адукацыйнай праграмы базавай адукацыі з выкарыстаннем у адукацыйным працэсе абноўленай вучэбна-праграмнай дакументацыі, новых вучэбных выданняў.</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Незалежна ад віду ўстановы агульнай сярэдняй адукацыі вучні, якія пачалі вывучэнне на павышаным узроўні асобных вучэбных прадметаў (вучэбнага прадмета) </w:t>
      </w:r>
      <w:r w:rsidRPr="00804258">
        <w:rPr>
          <w:rFonts w:ascii="Times New Roman" w:eastAsia="Times New Roman" w:hAnsi="Times New Roman" w:cs="Times New Roman"/>
          <w:bCs/>
          <w:sz w:val="30"/>
          <w:szCs w:val="30"/>
          <w:lang w:val="be-BY"/>
        </w:rPr>
        <w:t>у</w:t>
      </w:r>
      <w:r w:rsidRPr="00804258">
        <w:rPr>
          <w:rFonts w:ascii="Times New Roman" w:eastAsia="Times New Roman" w:hAnsi="Times New Roman" w:cs="Times New Roman"/>
          <w:sz w:val="30"/>
          <w:szCs w:val="30"/>
          <w:lang w:val="be-BY"/>
        </w:rPr>
        <w:t xml:space="preserve"> мінулым навучальным годзе, па жаданні працягваюць іх (яго) вывучэнне на павышаным узроўні ў наступным класе.</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На III ступені агульнай сярэдняй адукацыі працягнуць функцыянаваць X–XI класы з вывучэннем асобных вучэбных прадметаў на павышаным узроўні (далей – профільныя класы) і класы, у якіх усе вучэбныя прадметы вывучаюцца на базавым узроўні (далей – базавыя класы). Для вучняў базавых класаў сярэдніх школ, школ-інтэрнатаў для дзяцей-сірот і дзяцей, якія засталіся без апекі бацькоў, ясляў-садоў-сярэдніх школ, дзіцячых садоў-сярэдніх школ рэалізацыя адукацыйнай праграмы прафесійнай падрыхтоўкі рабочых (служачых) ажыццяўляецца ў рамках вучэбных заняткаў па вучэбным прадмеце «Працоўнае навучанне», якія праводзяцца ва ўказаных установах адукацыі.</w:t>
      </w:r>
    </w:p>
    <w:p w:rsidR="00804258" w:rsidRPr="00804258" w:rsidRDefault="00804258" w:rsidP="00804258">
      <w:pPr>
        <w:tabs>
          <w:tab w:val="left" w:pos="6663"/>
        </w:tabs>
        <w:spacing w:after="0" w:line="240" w:lineRule="auto"/>
        <w:ind w:left="-57"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Cs/>
          <w:sz w:val="30"/>
          <w:szCs w:val="30"/>
          <w:lang w:val="be-BY"/>
        </w:rPr>
        <w:t>Актуальнымі напрамкамі дзейнасці</w:t>
      </w:r>
      <w:r w:rsidRPr="00804258">
        <w:rPr>
          <w:rFonts w:ascii="Times New Roman" w:eastAsia="Times New Roman" w:hAnsi="Times New Roman" w:cs="Times New Roman"/>
          <w:b/>
          <w:bCs/>
          <w:i/>
          <w:iCs/>
          <w:sz w:val="30"/>
          <w:szCs w:val="30"/>
          <w:lang w:val="be-BY"/>
        </w:rPr>
        <w:t xml:space="preserve"> </w:t>
      </w:r>
      <w:r w:rsidRPr="00804258">
        <w:rPr>
          <w:rFonts w:ascii="Times New Roman" w:eastAsia="Times New Roman" w:hAnsi="Times New Roman" w:cs="Times New Roman"/>
          <w:bCs/>
          <w:sz w:val="30"/>
          <w:szCs w:val="30"/>
          <w:lang w:val="be-BY"/>
        </w:rPr>
        <w:t xml:space="preserve">ўстаноў адукацыі, якія рэалізуюць адукацыйныя праграмы агульнай сярэдняй адукацыі, структурных падраздзяленняў абласных (Мінскага гарадскога) выканаўчых камітэтаў, гарадскіх, раённых выканаўчых камітэтаў, </w:t>
      </w:r>
      <w:r w:rsidRPr="00804258">
        <w:rPr>
          <w:rFonts w:ascii="Times New Roman" w:eastAsia="Times New Roman" w:hAnsi="Times New Roman" w:cs="Times New Roman"/>
          <w:bCs/>
          <w:sz w:val="30"/>
          <w:szCs w:val="30"/>
          <w:lang w:val="be-BY"/>
        </w:rPr>
        <w:lastRenderedPageBreak/>
        <w:t xml:space="preserve">мясцовых адміністрацый раёнаў у гарадах, якія ажыццяўляюць </w:t>
      </w:r>
      <w:r w:rsidRPr="00804258">
        <w:rPr>
          <w:rFonts w:ascii="Times New Roman" w:eastAsia="Times New Roman" w:hAnsi="Times New Roman" w:cs="Times New Roman"/>
          <w:bCs/>
          <w:sz w:val="30"/>
          <w:szCs w:val="30"/>
          <w:lang w:val="be-BY"/>
        </w:rPr>
        <w:br/>
        <w:t>дзяржаўна-ўладныя паўнамоцтвы ў сферы адукацыі,</w:t>
      </w:r>
      <w:r w:rsidRPr="00804258">
        <w:rPr>
          <w:rFonts w:ascii="Times New Roman" w:eastAsia="Times New Roman" w:hAnsi="Times New Roman" w:cs="Times New Roman"/>
          <w:sz w:val="30"/>
          <w:szCs w:val="30"/>
          <w:lang w:val="be-BY"/>
        </w:rPr>
        <w:t xml:space="preserve"> з’яўляюцца:</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забеспячэнне:</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даступнасці пачатковай, базавай, сярэдняй адукацыі;</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сацыяльна-педагагічнага і псіхалагічнага суправаджэння адукацыйнага працэсу, што стварае ўмовы для паспяховага навучання і развіцця асобы, яе самарэалізацыі ва ўсіх відах дзейнасці, а таксама адаптацыі ў соцыуме на ўсіх узроставых этапах;</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бяспечных умоў пры арганізацыі адукацыйнага працэсу;</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спецыяльных умоў для атрымання адукацыі асобамі з асаблівасцямі псіхафізічнага развіцця ва ўстановах агульнай сярэдняй адукацыі;</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узаемасувязі навучання і выхавання, якасці адукацыі пры рэалізацыі адукацыйных праграм агульнай сярэдняй адукацыі ва ўстановах агульнай сярэдняй адукацыі, спецыяльных вучэбна-выхаваўчых установах, спецыяльных лячэбна-выхаваўчых установах, установах вышэйшай адукацыі (далей – установы адукацыi, калi iншае не прадугледжана гэтым інструктыўна-метадычным пісьмом);</w:t>
      </w:r>
    </w:p>
    <w:p w:rsidR="00804258" w:rsidRPr="00804258" w:rsidRDefault="00804258" w:rsidP="00804258">
      <w:pPr>
        <w:shd w:val="clear" w:color="auto" w:fill="FFFFFF"/>
        <w:spacing w:after="0" w:line="240" w:lineRule="auto"/>
        <w:ind w:right="-81" w:firstLine="720"/>
        <w:jc w:val="both"/>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сацыяльна-педагагічнай падтрымкі суб’ектаў адукацыйнага працэсу, псіхалагічнай дапамогі пры выбары жыццёвага шляху і прафесійнай кар’еры;</w:t>
      </w:r>
    </w:p>
    <w:p w:rsidR="00804258" w:rsidRPr="00804258" w:rsidRDefault="00804258" w:rsidP="00804258">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павышэнне эфектыўнасці самакантролю (кантролю) за забеспячэннем якасці адукацыі;</w:t>
      </w:r>
    </w:p>
    <w:p w:rsidR="00804258" w:rsidRPr="00804258" w:rsidRDefault="00804258" w:rsidP="00804258">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удасканаленне якасці адукацыі, якая адпавядае патрэбам развіцця асобы, грамадства і ўстойліваму развіццю краіны;</w:t>
      </w:r>
    </w:p>
    <w:p w:rsidR="00804258" w:rsidRPr="00804258" w:rsidRDefault="00804258" w:rsidP="00804258">
      <w:pPr>
        <w:tabs>
          <w:tab w:val="left" w:pos="6663"/>
        </w:tabs>
        <w:spacing w:after="0" w:line="240" w:lineRule="auto"/>
        <w:ind w:left="-57" w:right="5" w:firstLine="766"/>
        <w:jc w:val="both"/>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пераход да абавязковай агульнай сярэдняй адукацыі.</w:t>
      </w:r>
    </w:p>
    <w:p w:rsidR="00804258" w:rsidRPr="00804258" w:rsidRDefault="00804258" w:rsidP="00804258">
      <w:pPr>
        <w:tabs>
          <w:tab w:val="left" w:pos="709"/>
        </w:tabs>
        <w:spacing w:after="0" w:line="240" w:lineRule="auto"/>
        <w:ind w:firstLine="709"/>
        <w:jc w:val="both"/>
        <w:rPr>
          <w:rFonts w:ascii="Times New Roman" w:eastAsia="Times New Roman" w:hAnsi="Times New Roman" w:cs="Times New Roman"/>
          <w:b/>
          <w:bCs/>
          <w:iCs/>
          <w:sz w:val="30"/>
          <w:szCs w:val="30"/>
          <w:lang w:val="be-BY" w:eastAsia="ru-RU"/>
        </w:rPr>
      </w:pPr>
      <w:r w:rsidRPr="00804258">
        <w:rPr>
          <w:rFonts w:ascii="Times New Roman" w:eastAsia="Times New Roman" w:hAnsi="Times New Roman" w:cs="Times New Roman"/>
          <w:b/>
          <w:bCs/>
          <w:iCs/>
          <w:sz w:val="30"/>
          <w:szCs w:val="30"/>
          <w:lang w:val="be-BY" w:eastAsia="ru-RU"/>
        </w:rPr>
        <w:t>У 2019/2020 навучальным годзе арганізацыя адукацыйнага працэсу будзе ажыццяўляцца па чвэрцях у наступныя тэрміны:</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першая чвэрць – з 2 верасня 2019 г. па 31 кастрычніка 2019 г.;</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другая – з 11 лістапада 2019 г. па 24 снежня 2019 г.;</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трэцяя – з 13 студзеня 2020 г. па 28 сакавіка 2020 г.;</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чацвёртая – з 6 красавіка 2020 г. па 30 мая 2020 г.</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На працягу навучальнага года ўстанаўліваюцца </w:t>
      </w:r>
      <w:r w:rsidRPr="00804258">
        <w:rPr>
          <w:rFonts w:ascii="Times New Roman" w:eastAsia="Times New Roman" w:hAnsi="Times New Roman" w:cs="Times New Roman"/>
          <w:b/>
          <w:bCs/>
          <w:i/>
          <w:iCs/>
          <w:sz w:val="30"/>
          <w:szCs w:val="30"/>
          <w:lang w:val="be-BY"/>
        </w:rPr>
        <w:t>канікулы</w:t>
      </w:r>
      <w:r w:rsidRPr="00804258">
        <w:rPr>
          <w:rFonts w:ascii="Times New Roman" w:eastAsia="Times New Roman" w:hAnsi="Times New Roman" w:cs="Times New Roman"/>
          <w:sz w:val="30"/>
          <w:szCs w:val="30"/>
          <w:lang w:val="be-BY"/>
        </w:rPr>
        <w:t>:</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восеньскія – 9 дзён з 1 лістапада 2019 г. па 9 лістапада 2019 г. уключна;</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зімовыя – 17 дзён з 26 снежня 2019 г. па 11 студзеня 2020 г. уключна;</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вясновыя – 6 дзён з 30 сакавіка 2020 г. па 4 красавіка 2020 г. уключна;</w:t>
      </w:r>
    </w:p>
    <w:p w:rsidR="00804258" w:rsidRPr="00804258" w:rsidRDefault="00804258" w:rsidP="00804258">
      <w:pPr>
        <w:tabs>
          <w:tab w:val="left" w:pos="567"/>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летнія – 92 дні з 1 чэрвеня 2020 г. па 31 жніўня 2020 г., для вучняў, якія завяршылі навучанне і выхаванне на II ступені агульнай сярэдняй адукацыі, – 82 дні з 11 чэрвеня 2020 г. па 31 жніўня 2020 г. уключна.</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Для вучняў I-II класаў (ІІІ класаў – для вучняў з асаблівасцямі псіхафізічнага развіцця з пяцігадовым тэрмінам навучання на I ступені </w:t>
      </w:r>
      <w:r w:rsidRPr="00804258">
        <w:rPr>
          <w:rFonts w:ascii="Times New Roman" w:eastAsia="Times New Roman" w:hAnsi="Times New Roman" w:cs="Times New Roman"/>
          <w:sz w:val="30"/>
          <w:szCs w:val="30"/>
          <w:lang w:val="be-BY"/>
        </w:rPr>
        <w:lastRenderedPageBreak/>
        <w:t>агульнай сярэдняй адукацыі) у ІІІ чвэрці праводзяцца дадатковыя зімовыя канікулы з 17 лютага 2020 г. па 23 лютага 2020 г. працягласцю 7 дзён.</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I. НАРМАТЫЎНАЕ ПРАВАВОЕ ЗАБЕСПЯЧЭННЕ</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1. Афіцыйныя крыніцы прававой інфармацыі</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арганізацыі дзейнасці ўстаноў адукацыі, а таксама з мэтай фарміравання прававой культуры вучняў неабходна забяспечыць выкарыстанне афіцыйных крыніц прававой інфармацыі.</w:t>
      </w:r>
    </w:p>
    <w:p w:rsidR="00804258" w:rsidRPr="00804258" w:rsidRDefault="00804258" w:rsidP="00804258">
      <w:pPr>
        <w:tabs>
          <w:tab w:val="left" w:pos="6663"/>
        </w:tabs>
        <w:spacing w:after="0" w:line="240" w:lineRule="auto"/>
        <w:ind w:left="-57" w:right="6"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Звяртаем увагу, што першакрыніцай дакладнай i актуальнай прававой інфармацыі з’яўляецца эталонны банк даных прававой інфармацыі Рэспублікі Беларусь, які фарміруецца Нацыянальным цэнтрам прававой інфармацыі Рэспублікі Беларусь і распаўсюджваецца ў складзе інфармацыйна-пошукавых сістэм (далей – ІПС) «ЭТАЛОН» і «ЭТАЛОН-ONLINE» (</w:t>
      </w:r>
      <w:hyperlink r:id="rId6" w:history="1">
        <w:r w:rsidRPr="00804258">
          <w:rPr>
            <w:rFonts w:ascii="Times New Roman" w:eastAsia="Times New Roman" w:hAnsi="Times New Roman" w:cs="Times New Roman"/>
            <w:i/>
            <w:sz w:val="30"/>
            <w:szCs w:val="30"/>
            <w:lang w:val="be-BY"/>
          </w:rPr>
          <w:t>www.etalonline.by</w:t>
        </w:r>
      </w:hyperlink>
      <w:r w:rsidRPr="00804258">
        <w:rPr>
          <w:rFonts w:ascii="Times New Roman" w:eastAsia="Times New Roman" w:hAnsi="Times New Roman" w:cs="Times New Roman"/>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eastAsia="ru-RU"/>
        </w:rPr>
        <w:t xml:space="preserve">Для зручнасці выкарыстання прававой інфармацыі ўстановамі адукацыі, заснавальнікамі ўстаноў адукацыі ў ІПС </w:t>
      </w:r>
      <w:r w:rsidRPr="00804258">
        <w:rPr>
          <w:rFonts w:ascii="Times New Roman" w:eastAsia="Times New Roman" w:hAnsi="Times New Roman" w:cs="Times New Roman"/>
          <w:b/>
          <w:bCs/>
          <w:sz w:val="30"/>
          <w:szCs w:val="30"/>
          <w:lang w:val="be-BY"/>
        </w:rPr>
        <w:t>«</w:t>
      </w:r>
      <w:r w:rsidRPr="00804258">
        <w:rPr>
          <w:rFonts w:ascii="Times New Roman" w:eastAsia="Times New Roman" w:hAnsi="Times New Roman" w:cs="Times New Roman"/>
          <w:sz w:val="30"/>
          <w:szCs w:val="30"/>
          <w:lang w:val="be-BY" w:eastAsia="ru-RU"/>
        </w:rPr>
        <w:t>ЭТАЛОН</w:t>
      </w:r>
      <w:r w:rsidRPr="00804258">
        <w:rPr>
          <w:rFonts w:ascii="Times New Roman" w:eastAsia="Times New Roman" w:hAnsi="Times New Roman" w:cs="Times New Roman"/>
          <w:b/>
          <w:bCs/>
          <w:sz w:val="30"/>
          <w:szCs w:val="30"/>
          <w:lang w:val="be-BY"/>
        </w:rPr>
        <w:t xml:space="preserve">» </w:t>
      </w:r>
      <w:r w:rsidRPr="00804258">
        <w:rPr>
          <w:rFonts w:ascii="Times New Roman" w:eastAsia="Times New Roman" w:hAnsi="Times New Roman" w:cs="Times New Roman"/>
          <w:sz w:val="30"/>
          <w:szCs w:val="30"/>
          <w:lang w:val="be-BY" w:eastAsia="ru-RU"/>
        </w:rPr>
        <w:t xml:space="preserve">і </w:t>
      </w:r>
      <w:r w:rsidRPr="00804258">
        <w:rPr>
          <w:rFonts w:ascii="Times New Roman" w:eastAsia="Times New Roman" w:hAnsi="Times New Roman" w:cs="Times New Roman"/>
          <w:b/>
          <w:bCs/>
          <w:sz w:val="30"/>
          <w:szCs w:val="30"/>
          <w:lang w:val="be-BY"/>
        </w:rPr>
        <w:t>«</w:t>
      </w:r>
      <w:r w:rsidRPr="00804258">
        <w:rPr>
          <w:rFonts w:ascii="Times New Roman" w:eastAsia="Times New Roman" w:hAnsi="Times New Roman" w:cs="Times New Roman"/>
          <w:sz w:val="30"/>
          <w:szCs w:val="30"/>
          <w:lang w:val="be-BY" w:eastAsia="ru-RU"/>
        </w:rPr>
        <w:t>ЭТАЛОН-ONLINE</w:t>
      </w:r>
      <w:r w:rsidRPr="00804258">
        <w:rPr>
          <w:rFonts w:ascii="Times New Roman" w:eastAsia="Times New Roman" w:hAnsi="Times New Roman" w:cs="Times New Roman"/>
          <w:b/>
          <w:bCs/>
          <w:sz w:val="30"/>
          <w:szCs w:val="30"/>
          <w:lang w:val="be-BY"/>
        </w:rPr>
        <w:t>»</w:t>
      </w:r>
      <w:r w:rsidRPr="00804258">
        <w:rPr>
          <w:rFonts w:ascii="Times New Roman" w:eastAsia="Times New Roman" w:hAnsi="Times New Roman" w:cs="Times New Roman"/>
          <w:sz w:val="30"/>
          <w:szCs w:val="30"/>
          <w:lang w:val="be-BY"/>
        </w:rPr>
        <w:t xml:space="preserve"> функцыянуюць і пастаянна абнаўляюцца наступныя тэматычныя банкі даных (далей – БД):</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i/>
          <w:iCs/>
          <w:sz w:val="30"/>
          <w:szCs w:val="30"/>
          <w:lang w:val="be-BY"/>
        </w:rPr>
        <w:t>БД «Адукацыя»</w:t>
      </w:r>
      <w:r w:rsidRPr="00804258">
        <w:rPr>
          <w:rFonts w:ascii="Times New Roman" w:eastAsia="Times New Roman" w:hAnsi="Times New Roman" w:cs="Times New Roman"/>
          <w:b/>
          <w:bCs/>
          <w:i/>
          <w:iCs/>
          <w:sz w:val="30"/>
          <w:szCs w:val="30"/>
          <w:lang w:val="be-BY"/>
        </w:rPr>
        <w:t xml:space="preserve">, </w:t>
      </w:r>
      <w:r w:rsidRPr="00804258">
        <w:rPr>
          <w:rFonts w:ascii="Times New Roman" w:eastAsia="Times New Roman" w:hAnsi="Times New Roman" w:cs="Times New Roman"/>
          <w:sz w:val="30"/>
          <w:szCs w:val="30"/>
          <w:lang w:val="be-BY"/>
        </w:rPr>
        <w:t xml:space="preserve">які змяшчае прававыя акты, што рэгулююць грамадскія </w:t>
      </w:r>
      <w:r w:rsidRPr="00804258">
        <w:rPr>
          <w:rFonts w:ascii="Times New Roman" w:eastAsia="Times New Roman" w:hAnsi="Times New Roman" w:cs="Times New Roman"/>
          <w:sz w:val="30"/>
          <w:szCs w:val="30"/>
          <w:lang w:val="be-BY" w:eastAsia="ru-RU"/>
        </w:rPr>
        <w:t>адносіны ў сферы адукацыі, пытанні атрымання адукацыі на ступенях і ўзроўнях асноўнай адукацыі, дадатковай адукацыі, сацыяльнай падтрымкі і абароны вучняў, арганізацыі аздараўлення дзяцей, напрамкі дзяржаўнай маладзёжнай палітыкі, у тым ліку па сацыяльнай падтрымцы адораных вучняў і студэнтаў, акты міжнароднага супрацоўніцтва ў сферы адукацыі,</w:t>
      </w:r>
      <w:r w:rsidRPr="00804258">
        <w:rPr>
          <w:rFonts w:ascii="Times New Roman" w:eastAsia="Times New Roman" w:hAnsi="Times New Roman" w:cs="Times New Roman"/>
          <w:sz w:val="30"/>
          <w:szCs w:val="30"/>
          <w:lang w:val="be-BY"/>
        </w:rPr>
        <w:t xml:space="preserve"> </w:t>
      </w:r>
      <w:r w:rsidRPr="00804258">
        <w:rPr>
          <w:rFonts w:ascii="Times New Roman" w:eastAsia="Times New Roman" w:hAnsi="Times New Roman" w:cs="Times New Roman"/>
          <w:sz w:val="30"/>
          <w:szCs w:val="30"/>
          <w:lang w:val="be-BY" w:eastAsia="ru-RU"/>
        </w:rPr>
        <w:t>а таксама прававыя акты, якія рэгламентуюць прафесійную дзейнасць педагагічных работнікаў;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i/>
          <w:iCs/>
          <w:sz w:val="30"/>
          <w:szCs w:val="30"/>
          <w:lang w:val="be-BY"/>
        </w:rPr>
        <w:t>БД «Тэхнічныя нарматыўныя прававыя акты»</w:t>
      </w:r>
      <w:r w:rsidRPr="00804258">
        <w:rPr>
          <w:rFonts w:ascii="Times New Roman" w:eastAsia="Times New Roman" w:hAnsi="Times New Roman" w:cs="Times New Roman"/>
          <w:sz w:val="30"/>
          <w:szCs w:val="30"/>
          <w:lang w:val="be-BY"/>
        </w:rPr>
        <w:t>, які змяшчае адукацыйныя стандарты, нарматыўныя прававыя акты, што з’яўляюцца структурнымі элементамі навукова-метадычнага забеспячэння адукацыі (вучэбныя праграмы, вучэбныя планы і інш.); формы цэнтралізаваных і нецэнтралізаваных дзяржаўных статыстычных назіранняў, даведачную інфармацыю аб вядзенні дзяржаўнай справаздачнасці, формы ведамаснай справаздачнасці і ўказанні па іх запаўненні;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i/>
          <w:iCs/>
          <w:sz w:val="30"/>
          <w:szCs w:val="30"/>
          <w:lang w:val="be-BY"/>
        </w:rPr>
        <w:t>БД «Правы непаўналетніх»</w:t>
      </w:r>
      <w:r w:rsidRPr="00804258">
        <w:rPr>
          <w:rFonts w:ascii="Times New Roman" w:eastAsia="Times New Roman" w:hAnsi="Times New Roman" w:cs="Times New Roman"/>
          <w:sz w:val="30"/>
          <w:szCs w:val="30"/>
          <w:lang w:val="be-BY"/>
        </w:rPr>
        <w:t>, які змяшчае дакументы, што тычацца прававога становішча дзяцей, атрымання імі адукацыі, ажыццяўлення працоўнай дзейнасці, пытанняў, звязаных з прафілактыкай безнагляднасці непаўналетніх, іх адказнасці, а таксама прававыя акты па супрацьдзеянні гандлю людзьмі.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Усе дакументы, уключаныя ў тэматычныя БД, сістэматызаваны па тэматычных раздзелах. Тэксты нарматыўных прававых актаў знаходзяцца ў актуальным стане.</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lastRenderedPageBreak/>
        <w:t>З мэтай выхавання правасвядомасці ў дзяцей і падлеткаў створаны і функцыянуе Дзіцячы прававы сайт (www.mir.pravo.by). Гэта рэсурс, які дапамагае вучням зразумець, што такое права, і атрымаць першапачатковыя юрыдычныя веды, расказвае пра заканадаўства Рэспублікі Беларусь і правы грамадзян нашай краіны.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2. Пералік нарматыўных прававых актаў, лакальных прававых актаў, якія рэгулююць пытанні дзейнасці ўстаноў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арганізацыі дзейнасці ўстаноў агульнай сярэдняй адукацыі ў 2019/2020 навучальным годзе неабходна кіравацца нарматыўнымі прававымі актамі, лакальнымі прававымі актамі, якія рэгулююць дзейнасць устаноў адукацыі пры рэалізацыі адукацыйных праграм агульнай сярэдняй адукацыі і размешчаны ў афіцыйных крыніцах.</w:t>
      </w:r>
    </w:p>
    <w:p w:rsidR="00804258" w:rsidRPr="00804258" w:rsidRDefault="00804258" w:rsidP="00804258">
      <w:pPr>
        <w:spacing w:after="0" w:line="240" w:lineRule="auto"/>
        <w:ind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sz w:val="30"/>
          <w:szCs w:val="30"/>
          <w:lang w:val="be-BY"/>
        </w:rPr>
        <w:t>Нарматыўныя прававыя акты, iншыя матэрыялы па пытаннях агульнай сярэдняй адукацыі размешчаны на партале Міністэрства адукацыі Рэспублікі Беларусь (</w:t>
      </w:r>
      <w:hyperlink r:id="rId7" w:history="1">
        <w:r w:rsidRPr="00804258">
          <w:rPr>
            <w:rFonts w:ascii="Times New Roman" w:eastAsia="Times New Roman" w:hAnsi="Times New Roman" w:cs="Times New Roman"/>
            <w:i/>
            <w:sz w:val="30"/>
            <w:szCs w:val="30"/>
            <w:u w:val="single"/>
            <w:lang w:val="be-BY"/>
          </w:rPr>
          <w:t>http://edu.gov.by</w:t>
        </w:r>
      </w:hyperlink>
      <w:r w:rsidRPr="00804258">
        <w:rPr>
          <w:rFonts w:ascii="Times New Roman" w:eastAsia="Times New Roman" w:hAnsi="Times New Roman" w:cs="Times New Roman"/>
          <w:i/>
          <w:iCs/>
          <w:sz w:val="30"/>
          <w:szCs w:val="30"/>
          <w:lang w:val="be-BY"/>
        </w:rPr>
        <w:t xml:space="preserve"> / Сістэма адукацыі / </w:t>
      </w:r>
      <w:hyperlink r:id="rId8" w:history="1">
        <w:r w:rsidRPr="00804258">
          <w:rPr>
            <w:rFonts w:ascii="Times New Roman" w:eastAsia="Times New Roman" w:hAnsi="Times New Roman" w:cs="Times New Roman"/>
            <w:i/>
            <w:sz w:val="30"/>
            <w:szCs w:val="30"/>
            <w:u w:val="single"/>
            <w:lang w:val="be-BY"/>
          </w:rPr>
          <w:t>Агульная</w:t>
        </w:r>
      </w:hyperlink>
      <w:r w:rsidRPr="00804258">
        <w:rPr>
          <w:rFonts w:ascii="Times New Roman" w:eastAsia="Times New Roman" w:hAnsi="Times New Roman" w:cs="Times New Roman"/>
          <w:i/>
          <w:sz w:val="30"/>
          <w:szCs w:val="30"/>
          <w:u w:val="single"/>
          <w:lang w:val="be-BY"/>
        </w:rPr>
        <w:t xml:space="preserve"> сярэдняя адукацыя</w:t>
      </w:r>
      <w:r w:rsidRPr="00804258">
        <w:rPr>
          <w:rFonts w:ascii="Times New Roman" w:eastAsia="Times New Roman" w:hAnsi="Times New Roman" w:cs="Times New Roman"/>
          <w:i/>
          <w:iCs/>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2019 годзе Міністэрствам адукацыі прыняты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sz w:val="30"/>
          <w:szCs w:val="30"/>
          <w:lang w:val="be-BY"/>
        </w:rPr>
        <w:t>пастановы</w:t>
      </w:r>
      <w:r w:rsidRPr="00804258">
        <w:rPr>
          <w:rFonts w:ascii="Times New Roman" w:eastAsia="Times New Roman" w:hAnsi="Times New Roman" w:cs="Times New Roman"/>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ад 22.01.2019 № 10 «Аб зацвярджэнні Інструкцыі аб памерах, парадку і ўмовах устанаўлення надбавак педагагічным работнікам бюджэтных арганізацый»;</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ад 28.01.2019 № 13 «Аб змяненні пастановы Міністэрства адукацыі Рэспублікі Беларусь ад 20 чэрвеня 2011 г. № 38» («Аб зацвярджэнні Правіл правядзення атэстацыі вучняў пры асваенні зместу адукацыйных праграм агульнай сярэдняй адукацыі і прызнанні страціўшымі сілу некаторых пастаноў Міністэрства адукацыі Рэспублікі Беларусь»);</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ад 11.03.2019 № 22 «Аб зацвярджэнні Інструкцыі аб парадку адбору прэтэндэнтаў на занясенне на Рэспубліканскую дошку Гонару»;</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ад 16.04.2019 № 36 «Аб парадку фарміравання і вядзення адзінай базы даных навучэнцаў ва ўстановах адукацыі Рэспублікі Беларусь»;</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ад 29.04.2019 № 44 «Аб тыпавых вучэбных планах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ад 10.07.2019 № 105 «Аб пераліку вучэбных прадметаў, па якіх праводзяцца выпускныя экзамены, формах правядзення выпускных экзаменаў у 2019/2020 навучальным годзе»;</w:t>
      </w:r>
    </w:p>
    <w:p w:rsidR="00804258" w:rsidRPr="00804258" w:rsidRDefault="00804258" w:rsidP="00804258">
      <w:pPr>
        <w:spacing w:after="0" w:line="240" w:lineRule="auto"/>
        <w:ind w:firstLine="709"/>
        <w:jc w:val="both"/>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загады:</w:t>
      </w:r>
    </w:p>
    <w:p w:rsidR="00804258" w:rsidRPr="00804258" w:rsidRDefault="00804258" w:rsidP="00804258">
      <w:pPr>
        <w:spacing w:after="0" w:line="240" w:lineRule="auto"/>
        <w:ind w:firstLine="709"/>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ад 18.02.2019 № 96 «Аб аказанні карэкцыйна-педагагічнай дапамогі ва ўстановах дашкольнай і агульнай сярэдняй адукацыі</w:t>
      </w:r>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bCs/>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ад 11.03.2019 № 155 «Аб адкрыцці Рэспубліканскага цэнтра псіхалагічнай дапамогі»;</w:t>
      </w:r>
    </w:p>
    <w:p w:rsidR="00804258" w:rsidRPr="00804258" w:rsidRDefault="00804258" w:rsidP="00804258">
      <w:pPr>
        <w:spacing w:after="0" w:line="240" w:lineRule="auto"/>
        <w:ind w:firstLine="709"/>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lastRenderedPageBreak/>
        <w:t>ад 11.03.2019 № 156 «Аб мерах, накіраваных на ўдасканаленне дзейнасці па забеспячэнні бяспечных умоў знаходжання навучэнцаў ва ўстановах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ад 18.04.2019 № 298 «Аб змяненні загада Міністра адукацыі Рэспублікі Беларусь ад 11.03.2019 № 156» (у новай рэдакцыі змешчана Прыкладная інструкцыя аб арганізацыі прапускнога рэжыму ва ўстановах агульнай сярэдняй адукацыі, якая накіравана на вызначэнне асноўных палажэнняў для кіраўніцтва ў рабоце па распрацоўцы Інструкцыі аб прапускным рэжыме ва ўстанове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Звяртаем увагу, што ў адпаведнасці з падпунктам 4.6 пункта 4 артыкула 20 Кодэкса Рэспублікі Беларусь аб адукацыі (далей – Кодэкс аб адукацыі) установа адукацыі абавязана забяспечыць распрацоўку і прыняцце правіл унутранага распарадку для вучняў, правіл унутранага працоўнага распарадку ўстановы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Рэкамендуем у правілах унутранага распарадку для вучняў вызначыць:</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рэжым працы ўстановы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рэжым арганізацыі адукацыйнага працэсу (парадак правядзення і наведвання вучэбных заняткаў (заняткаў));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меры па забеспячэнні аховы жыцця і здароўя вучняў у час адукацыйнага і выхаваўчага працэсаў;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парадак карыстання сродкамі навучання і выхавання, фізкультурна-спартыўнымі збудаваннямі, вучэбнай, вытворчай базай установы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патрабаванні да адзення і знешняга выгляду вучняў;</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val="be-BY" w:eastAsia="ru-RU"/>
        </w:rPr>
      </w:pPr>
      <w:r w:rsidRPr="00804258">
        <w:rPr>
          <w:rFonts w:ascii="Times New Roman" w:eastAsia="Times New Roman" w:hAnsi="Times New Roman" w:cs="Times New Roman"/>
          <w:sz w:val="30"/>
          <w:szCs w:val="20"/>
          <w:lang w:val="be-BY" w:eastAsia="ru-RU"/>
        </w:rPr>
        <w:t>правы, абавязкі і дысцыплінарную адказнасць вучняў;</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highlight w:val="lightGray"/>
          <w:lang w:val="be-BY" w:eastAsia="ru-RU"/>
        </w:rPr>
      </w:pPr>
      <w:r w:rsidRPr="00804258">
        <w:rPr>
          <w:rFonts w:ascii="Times New Roman" w:eastAsia="Times New Roman" w:hAnsi="Times New Roman" w:cs="Times New Roman"/>
          <w:sz w:val="30"/>
          <w:szCs w:val="20"/>
          <w:lang w:val="be-BY" w:eastAsia="ru-RU"/>
        </w:rPr>
        <w:t>іншыя палажэнні, накіраваныя на стварэнне ўмоў для паспяховага асваення вучнямі зместу адукацыйных праграм агульнай сярэдняй адукацыі, падтрыманне дысцыпліны на аснове павагі чалавечай годнасці ўсіх удзельнікаў адукацыйнага працэсу, абароны ад усіх формаў фізічнага і псіхічнага гвалту, фарміравання культуры паводзін, эстэтычнага густу, здаровага ладу жыцця.</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val="be-BY" w:eastAsia="ru-RU"/>
        </w:rPr>
      </w:pPr>
      <w:r w:rsidRPr="00804258">
        <w:rPr>
          <w:rFonts w:ascii="Times New Roman" w:eastAsia="Times New Roman" w:hAnsi="Times New Roman" w:cs="Times New Roman"/>
          <w:sz w:val="30"/>
          <w:szCs w:val="20"/>
          <w:lang w:val="be-BY" w:eastAsia="ru-RU"/>
        </w:rPr>
        <w:t xml:space="preserve">Установа агульнай сярэдняй адукацыі для забеспячэння бяспечных умоў знаходжання вучняў ва ўстанове адукацыі таксама абавязана забяспечыць распрацоўку і прыняцце Інструкцыі аб прапускным рэжыме ва ўстанове адукацыі. Указаная Інструкцыя распрацоўваецца на аснове Прыкладнай інструкцыі аб арганізацыі прапускнога рэжыму ва ўстановах агульнай сярэдняй адукацыі, зацверджанай загадам Міністра адукацыі Рэспублікі Беларусь ад </w:t>
      </w:r>
      <w:r w:rsidRPr="00804258">
        <w:rPr>
          <w:rFonts w:ascii="Times New Roman" w:eastAsia="Times New Roman" w:hAnsi="Times New Roman" w:cs="Times New Roman"/>
          <w:bCs/>
          <w:sz w:val="30"/>
          <w:szCs w:val="30"/>
          <w:lang w:val="be-BY"/>
        </w:rPr>
        <w:t>18.04.2019 № 298</w:t>
      </w:r>
      <w:r w:rsidRPr="00804258">
        <w:rPr>
          <w:rFonts w:ascii="Times New Roman" w:eastAsia="Times New Roman" w:hAnsi="Times New Roman" w:cs="Times New Roman"/>
          <w:sz w:val="30"/>
          <w:szCs w:val="20"/>
          <w:lang w:val="be-BY" w:eastAsia="ru-RU"/>
        </w:rPr>
        <w:t>.</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val="be-BY" w:eastAsia="ru-RU"/>
        </w:rPr>
      </w:pP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lastRenderedPageBreak/>
        <w:t>II. АСНОЎНЫЯ ПАТРАБАВАННІ ДА АРГАНІЗАЦЫІ АДУКАЦЫЙНАГА ПРАЦЭСУ</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1. Стварэнне здароўезберагальнай і бяспечнай прасторы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Удасканаленне сістэмы работы па стварэнні здароўезберагальнага і бяспечнага асяроддзя ва ўстанове адукацыі з’яўляецца адным з асноўных напрамкаў яе дзейнасці.</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val="be-BY" w:eastAsia="ru-RU"/>
        </w:rPr>
      </w:pPr>
      <w:r w:rsidRPr="00804258">
        <w:rPr>
          <w:rFonts w:ascii="Times New Roman" w:eastAsia="Times New Roman" w:hAnsi="Times New Roman" w:cs="Times New Roman"/>
          <w:sz w:val="30"/>
          <w:szCs w:val="30"/>
          <w:lang w:val="be-BY" w:eastAsia="ru-RU"/>
        </w:rPr>
        <w:t xml:space="preserve">Звяртаем увагу, што ў адпаведнасці з пунктам 6 загада Міністра адукацыі Рэспублікі Беларусь ад 27.06.2017 № 451 «Аб развіцці здароўезберагальнага асяроддзя і фізічнай культуры ва ўстановах адукацыі» ўпраўленням адукацыі аблвыканкамаў, камітэту па адукацыі Мінгарвыканкама даручана </w:t>
      </w:r>
      <w:r w:rsidRPr="00804258">
        <w:rPr>
          <w:rFonts w:ascii="Times New Roman" w:eastAsia="Times New Roman" w:hAnsi="Times New Roman" w:cs="Times New Roman"/>
          <w:b/>
          <w:sz w:val="30"/>
          <w:szCs w:val="30"/>
          <w:lang w:val="be-BY" w:eastAsia="ru-RU"/>
        </w:rPr>
        <w:t>на пастаяннай аснове забяспечыць/арганізаваць:</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разгляд на пасяджэннях калегій органаў кіравання адукацыяй аблвыканкамаў, камітэта па адукацыі Мінгарвыканкама з удзелам спецыялістаў санітарна-эпідэміялагічнай службы пытанняў якасці падрыхтоўкі ўстаноў адукацыі да навучальнага года, праблемы здароўезберажэння вучняў ва ўстановах агульнай сярэдняй адукацыі з аналізам сітуацыі па развіцці праекта «Школы здароўя»;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прыняцце мер па вырашэнні праблемы пераўкамплектаванасці ўстаноў агульнай сярэдняй адукацыі, па арганізацыі адукацыйнага працэсу ў адну змену за кошт выкарыстання ўсіх магчымых рэсурсаў;</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правядзенне ў кожнай установе агульнай сярэдняй адукацыі мінімальнага комплексу здароўезберагальных мерапрыемстваў у адпаведнасці з патрабаваннямі санітарных норм і правіл (правядзенне фізкультхвілінак, дынамічных перапынкаў, выкарыстанне афтальматрэнажораў, прыняцце мер па змяншэнні масы ранцаў і партфеляў вучняў);</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пераважнае забеспячэнне буфетаў ва ўстановах агульнай сярэдняй адукацыі прадукцыяй прамысловай вытворчасці з маркіроўкай «Для дзяцей дашкольнага і школьнага ўзросту», абмежаванне рэалізацыі прысмакаў;</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правядзенне пастаяннай шырокай інфармацыйна-тлумачальнай работы з вучнямі, законнымі прадстаўнікамі па пытаннях бяспекі жыццядзейнасці, прафілактыкі траўматызму, прафілактыкі камп’ютарнай залежнасці і шкодных звычак, правільнага харчавання вучняў і інш.;</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стварэнне безбар’ернага асяроддзя ва ўстановах адукацыі;</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эфектыўнае ўзаемадзеянне з Беларускім Таварыствам Чырвонага Крыжа па рэалізацыі мерапрыемстваў, накіраваных на захаванне здароўя грамадзян, павышэнне санітарнай культуры насельніцтва;</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выкананне нарматываў Дзяржаўнага фізкультурна-аздараўленчага комплексу Рэспублікі Беларусь ва ўстановах адукацыі, максімальна </w:t>
      </w:r>
      <w:r w:rsidRPr="00804258">
        <w:rPr>
          <w:rFonts w:ascii="Times New Roman" w:eastAsia="Times New Roman" w:hAnsi="Times New Roman" w:cs="Times New Roman"/>
          <w:sz w:val="30"/>
          <w:szCs w:val="30"/>
          <w:lang w:val="be-BY"/>
        </w:rPr>
        <w:lastRenderedPageBreak/>
        <w:t>ахапіўшы вучняў і студэнтаў, з наступным прадстаўленнем адпаведных дакументаў для выдачы нагрудных значкоў «Алімпійскія надзеі», «Спартыйная змена», «Фізкультурнік Беларусі».</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 выніках рэалізацыі эксперыментальных і інавацыйных праектаў Міністэрства адукацыі накіравала ў структурныя падраздзяленні абласных (Мінскага гарадскога) выканаўчых камітэтаў, якія ажыццяўляюць дзяржаўна-ўладныя паўнамоцтвы ў сферы адукацыі, пералік найбольш паспяховых праектаў, рэкамендаваных для магчымага распаўсюджання інавацыйнага вопыту (пісьмо ад 10.09.2018 №</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02-01-19/7647). Адным з праектаў, рэкамендаваных для магчымага выкарыстання ў вопыце работы ўстаноў адукацыі, з’яўляецца праект «Укараненне мадэлі арганізацыі адукацыйнага працэсу на прынцыпах педагагічнай эрганомікі».</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планам мерапрыемстваў падпраграмы «Прафілактыка і кантроль неінфекцыйных захворванняў» Дзяржаўнай праграмы «Здароўе народа і дэмаграфічная бяспека Рэспублікі Беларусь», зацверджанай пастановай Савета Міністраў Рэспублікі Беларусь ад 14.03.2016 №</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200, пачынаючы з 2016 года ва ўстановах адукацыі рэалізуюцца міжведамасныя інфармацыйныя праекты «Здаровая школа», «Здаровы клас», накіраваныя на стварэнне здароўезберагальнага асяроддзя ва ўстановах адукацыі. У 2019/2020 навучальным годзе неабходна працягнуць актыўную работу па рэалізацыі гэтых праектаў і прыцягненні да іх рэалізацыі іншых устаноў адукацыі.</w:t>
      </w:r>
    </w:p>
    <w:p w:rsidR="00804258" w:rsidRPr="00804258" w:rsidRDefault="00804258" w:rsidP="00804258">
      <w:pPr>
        <w:spacing w:after="0" w:line="240" w:lineRule="auto"/>
        <w:ind w:firstLine="709"/>
        <w:jc w:val="both"/>
        <w:rPr>
          <w:rFonts w:ascii="Times New Roman" w:eastAsia="Times New Roman" w:hAnsi="Times New Roman" w:cs="Times New Roman"/>
          <w:i/>
          <w:iCs/>
          <w:sz w:val="30"/>
          <w:szCs w:val="30"/>
          <w:lang w:val="be-BY" w:eastAsia="ru-RU"/>
        </w:rPr>
      </w:pPr>
      <w:r w:rsidRPr="00804258">
        <w:rPr>
          <w:rFonts w:ascii="Times New Roman" w:eastAsia="Times New Roman" w:hAnsi="Times New Roman" w:cs="Times New Roman"/>
          <w:sz w:val="30"/>
          <w:szCs w:val="30"/>
          <w:lang w:val="be-BY"/>
        </w:rPr>
        <w:t xml:space="preserve">Пры правядзенні прафілактычных мерапрыемстваў па фарміраванні здаровага ладу жыцця рэкамендуецца выкарыстоўваць інфармацыйныя матэрыялы па антыдопінгавай рабоце, якія змешчаны на сайце ўстановы «Нацыянальнае антыдопінгавае агенцтва» </w:t>
      </w:r>
      <w:r w:rsidRPr="00804258">
        <w:rPr>
          <w:rFonts w:ascii="Times New Roman" w:eastAsia="Times New Roman" w:hAnsi="Times New Roman" w:cs="Times New Roman"/>
          <w:i/>
          <w:iCs/>
          <w:sz w:val="30"/>
          <w:szCs w:val="30"/>
          <w:lang w:val="be-BY"/>
        </w:rPr>
        <w:t>https://nada.by/education/materialy/.</w:t>
      </w:r>
    </w:p>
    <w:p w:rsidR="00804258" w:rsidRPr="00804258" w:rsidRDefault="00804258" w:rsidP="00804258">
      <w:pPr>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eastAsia="ru-RU"/>
        </w:rPr>
        <w:t xml:space="preserve">Работа па стварэнні здароўезберагальнага і бяспечнага асяроддзя ва </w:t>
      </w:r>
      <w:r w:rsidRPr="00804258">
        <w:rPr>
          <w:rFonts w:ascii="Times New Roman" w:eastAsia="Times New Roman" w:hAnsi="Times New Roman" w:cs="Times New Roman"/>
          <w:sz w:val="30"/>
          <w:szCs w:val="30"/>
          <w:lang w:val="be-BY"/>
        </w:rPr>
        <w:t>ўстанове агульнай сярэдняй адукацыі</w:t>
      </w:r>
      <w:r w:rsidRPr="00804258">
        <w:rPr>
          <w:rFonts w:ascii="Times New Roman" w:eastAsia="Times New Roman" w:hAnsi="Times New Roman" w:cs="Times New Roman"/>
          <w:sz w:val="30"/>
          <w:szCs w:val="30"/>
          <w:lang w:val="be-BY" w:eastAsia="ru-RU"/>
        </w:rPr>
        <w:t xml:space="preserve"> ўключае ў сябе стварэнне ўмоў для захавання фізічнага і псіхічнага здароўя вучняў, забеспячэнне бяспечных умоў пры арганізацыі адукацыйнага працэсу, прафілактыку дзіцячага траўматызму, арганізацыю якаснага і бяспечнага харчавання.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Cs/>
          <w:sz w:val="30"/>
          <w:szCs w:val="30"/>
          <w:lang w:val="be-BY"/>
        </w:rPr>
        <w:t>На фізічнае і псіхічнае здароўе вучняў</w:t>
      </w:r>
      <w:r w:rsidRPr="00804258">
        <w:rPr>
          <w:rFonts w:ascii="Times New Roman" w:eastAsia="Times New Roman" w:hAnsi="Times New Roman" w:cs="Times New Roman"/>
          <w:b/>
          <w:bCs/>
          <w:i/>
          <w:iCs/>
          <w:sz w:val="30"/>
          <w:szCs w:val="30"/>
          <w:lang w:val="be-BY"/>
        </w:rPr>
        <w:t xml:space="preserve"> </w:t>
      </w:r>
      <w:r w:rsidRPr="00804258">
        <w:rPr>
          <w:rFonts w:ascii="Times New Roman" w:eastAsia="Times New Roman" w:hAnsi="Times New Roman" w:cs="Times New Roman"/>
          <w:sz w:val="30"/>
          <w:szCs w:val="30"/>
          <w:lang w:val="be-BY"/>
        </w:rPr>
        <w:t xml:space="preserve">уплываюць як выкананне санітарна-эпідэміялагічных патрабаванняў да арганізацыі адукацыйнага працэсу, так і ўзаемаадносіны паміж вучнямі і педагагічнымі работнікамі ўстановы адукацыі. Так, аналіз вынікаў вывучэння ўзроўню стамляльнасці і працаздольнасці вучняў, праведзены ў 2018/2019 навучальным годзе ў рамках маніторынгу якасці адукацыі ва ўстановах агульнай сярэдняй адукацыі, паказаў, што праблемы і страхі ў адносінах з настаўнікамі ўзнікаюць у сямікласнікаў як вынік неразумення новага вучэбнага матэрыялу з-за хуткага маўлення настаўніка; няведання адказу на пытанне; атрымання нізкай адзнакі; нядобразычлівых адносін настаўніка, </w:t>
      </w:r>
      <w:r w:rsidRPr="00804258">
        <w:rPr>
          <w:rFonts w:ascii="Times New Roman" w:eastAsia="Times New Roman" w:hAnsi="Times New Roman" w:cs="Times New Roman"/>
          <w:sz w:val="30"/>
          <w:szCs w:val="30"/>
          <w:lang w:val="be-BY"/>
        </w:rPr>
        <w:lastRenderedPageBreak/>
        <w:t xml:space="preserve">іншых фактараў. Вынікі вывучэння якасці адукацыі размешчаны </w:t>
      </w:r>
      <w:r w:rsidRPr="00804258">
        <w:rPr>
          <w:rFonts w:ascii="Times New Roman" w:eastAsia="Times New Roman" w:hAnsi="Times New Roman" w:cs="Times New Roman"/>
          <w:i/>
          <w:sz w:val="30"/>
          <w:szCs w:val="30"/>
          <w:lang w:val="be-BY"/>
        </w:rPr>
        <w:t>на нацыянальным адукацыйным партале ў раздзеле «Кіраўнікам»</w:t>
      </w:r>
      <w:r w:rsidRPr="00804258">
        <w:rPr>
          <w:rFonts w:ascii="Times New Roman" w:eastAsia="Times New Roman" w:hAnsi="Times New Roman" w:cs="Times New Roman"/>
          <w:sz w:val="30"/>
          <w:szCs w:val="30"/>
          <w:lang w:val="be-BY"/>
        </w:rPr>
        <w:t xml:space="preserve"> </w:t>
      </w:r>
      <w:r w:rsidRPr="00804258">
        <w:rPr>
          <w:rFonts w:ascii="Times New Roman" w:eastAsia="Times New Roman" w:hAnsi="Times New Roman" w:cs="Times New Roman"/>
          <w:i/>
          <w:sz w:val="30"/>
          <w:szCs w:val="30"/>
          <w:lang w:val="be-BY"/>
        </w:rPr>
        <w:t>(«Педагогам») / Рэспубліканскі маніторынг якасці адукацыі</w:t>
      </w:r>
      <w:r w:rsidRPr="00804258">
        <w:rPr>
          <w:rFonts w:ascii="Times New Roman" w:eastAsia="Times New Roman" w:hAnsi="Times New Roman" w:cs="Times New Roman"/>
          <w:sz w:val="30"/>
          <w:szCs w:val="30"/>
          <w:lang w:val="be-BY"/>
        </w:rPr>
        <w:t>.</w:t>
      </w:r>
    </w:p>
    <w:p w:rsidR="00804258" w:rsidRPr="00804258" w:rsidRDefault="00804258" w:rsidP="00804258">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Санітарна-эпідэміялагічныя патрабаванні да арганізацыі адукацыйнага працэсу ва ўстанове адукацыі ўстаноўлены главой 7 Санітарных норм і правіл «Патрабаванні для ўстаноў агульнай сярэдняй адукацыі», зацверджаных пастановай Міністэрства аховы здароўя Рэспублікі Беларусь ад 27.12.2012 № 206 (у рэдакцыі пастановы Міністэрства аховы здароўя са змяненнямі ад 03.05.2018 </w:t>
      </w:r>
      <w:hyperlink r:id="rId9" w:history="1">
        <w:r w:rsidRPr="00804258">
          <w:rPr>
            <w:rFonts w:ascii="Times New Roman" w:eastAsia="Times New Roman" w:hAnsi="Times New Roman" w:cs="Times New Roman"/>
            <w:sz w:val="30"/>
            <w:szCs w:val="30"/>
            <w:lang w:val="be-BY"/>
          </w:rPr>
          <w:t>№ 39)</w:t>
        </w:r>
      </w:hyperlink>
      <w:r w:rsidRPr="00804258">
        <w:rPr>
          <w:rFonts w:ascii="Times New Roman" w:eastAsia="Times New Roman" w:hAnsi="Times New Roman" w:cs="Times New Roman"/>
          <w:sz w:val="30"/>
          <w:szCs w:val="30"/>
          <w:lang w:val="be-BY"/>
        </w:rPr>
        <w:t xml:space="preserve"> (далей – Санітарныя нормы і правілы).</w:t>
      </w:r>
    </w:p>
    <w:p w:rsidR="00804258" w:rsidRPr="00804258" w:rsidRDefault="00804258" w:rsidP="00804258">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sz w:val="30"/>
          <w:szCs w:val="30"/>
          <w:lang w:val="be-BY"/>
        </w:rPr>
        <w:t>Асаблівая ўвага</w:t>
      </w:r>
      <w:r w:rsidRPr="00804258">
        <w:rPr>
          <w:rFonts w:ascii="Times New Roman" w:eastAsia="Times New Roman" w:hAnsi="Times New Roman" w:cs="Times New Roman"/>
          <w:sz w:val="30"/>
          <w:szCs w:val="30"/>
          <w:lang w:val="be-BY"/>
        </w:rPr>
        <w:t xml:space="preserve"> па-ранейшаму звяртаецца </w:t>
      </w:r>
      <w:r w:rsidRPr="00804258">
        <w:rPr>
          <w:rFonts w:ascii="Times New Roman" w:eastAsia="Times New Roman" w:hAnsi="Times New Roman" w:cs="Times New Roman"/>
          <w:b/>
          <w:sz w:val="30"/>
          <w:szCs w:val="30"/>
          <w:lang w:val="be-BY"/>
        </w:rPr>
        <w:t>на папярэджанне перагрузкі вучняў, захаванне палажэння пункта 131 Санітарных норм і правіл у частцы аб’ёму дамашняга задання па кожным вучэбным прадмеце</w:t>
      </w:r>
      <w:r w:rsidRPr="00804258">
        <w:rPr>
          <w:rFonts w:ascii="Times New Roman" w:eastAsia="Times New Roman" w:hAnsi="Times New Roman" w:cs="Times New Roman"/>
          <w:sz w:val="30"/>
          <w:szCs w:val="30"/>
          <w:lang w:val="be-BY"/>
        </w:rPr>
        <w:t>.</w:t>
      </w:r>
    </w:p>
    <w:p w:rsidR="00804258" w:rsidRPr="00804258" w:rsidRDefault="00804258" w:rsidP="00804258">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 улікам вынікаў вывучэння якасці адукацыі ва ўстановах агульнай сярэдняй адукацыі і з мэтай зніжэння стамляльнасці, стварэння ўмоў, якія садзейнічаюць павышэнню разумовай працаздольнасці вучняў, кіраўнік установы агульнай сярэдняй адукацыі абавязаны арганізаваць дзейнасць узначаленага ім калектыву па няўхільным выкананні Санітарных норм і правіл.</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sz w:val="30"/>
          <w:szCs w:val="30"/>
          <w:lang w:val="be-BY"/>
        </w:rPr>
        <w:t xml:space="preserve">Звяртаем асаблівую ўвагу на тое, што Саветам Міністраў Рэспублікі Беларусь прынята пастанова ад 7 жніўня 2019 г. № 525 «Аб зацвярджэнні спецыфічных санітарна-эпідэміялагічных патрабаванняў» </w:t>
      </w:r>
      <w:r w:rsidRPr="00804258">
        <w:rPr>
          <w:rFonts w:ascii="Times New Roman" w:eastAsia="Times New Roman" w:hAnsi="Times New Roman" w:cs="Times New Roman"/>
          <w:sz w:val="30"/>
          <w:szCs w:val="30"/>
          <w:lang w:val="be-BY"/>
        </w:rPr>
        <w:t>(далей – пастанова № 525), якой зацверджаны «Спецыфічныя санітарна-эпідэміялагічныя патрабаванні да ўтрымання і эксплуатацыі ўстаноў адукацыі» (далей – спецыфічныя санітарна-эпідэміялагічныя патрабаванні).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b/>
          <w:i/>
          <w:sz w:val="30"/>
          <w:szCs w:val="30"/>
          <w:lang w:val="be-BY"/>
        </w:rPr>
      </w:pPr>
      <w:r w:rsidRPr="00804258">
        <w:rPr>
          <w:rFonts w:ascii="Times New Roman" w:eastAsia="Times New Roman" w:hAnsi="Times New Roman" w:cs="Times New Roman"/>
          <w:b/>
          <w:i/>
          <w:sz w:val="30"/>
          <w:szCs w:val="30"/>
          <w:lang w:val="be-BY"/>
        </w:rPr>
        <w:t>Указанымі спецыфічнымі санітарна-эпідэміялагічнымі патрабаваннямі ўстанаўліваюцца:</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агульныя патрабаванні да размяшчэння ўстаноў адукацыі і іх тэрыторыі, планіровачнай структуры будынкаў, санітарна-тэхнічнага добраўпарадкавання, асвятлення памяшканняў, абсталявання і ўтрымання памяшканняў, арганізацыі адукацыйнага працэсу і выхавання, вытворчага навучання, практыкі, распарадку дня, медыцынскага забеспячэння навучэнцаў устаноў адукацыі;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асобныя патрабаванні да ўстаноў адукацыі з улікам тыпу ўстановы адукацыі, у тым ліку да ўстаноў агульнай сярэдняй адукацыі;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патрабаванні да харчавання навучэнцаў (агульныя патрабаванні да арганізацыі харчавання навучэнцаў, патрабаванні да размяшчэння і ўладкавання аб’ектаў харчавання, абсталявання, інвентару і посуду, асабістай гігіены работнікаў, транспарціроўкі і захоўвання прадуктовай сыравiны i харчовых прадуктаў у аб’ектах харчавання, рацыёнаў </w:t>
      </w:r>
      <w:r w:rsidRPr="00804258">
        <w:rPr>
          <w:rFonts w:ascii="Times New Roman" w:eastAsia="Times New Roman" w:hAnsi="Times New Roman" w:cs="Times New Roman"/>
          <w:sz w:val="30"/>
          <w:szCs w:val="30"/>
          <w:lang w:val="be-BY"/>
        </w:rPr>
        <w:lastRenderedPageBreak/>
        <w:t>харчавання дзяцей, тэхналогіі гатавання страў у аб’ектах харчавання дзяцей).</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i/>
          <w:sz w:val="30"/>
          <w:szCs w:val="30"/>
          <w:lang w:val="be-BY"/>
        </w:rPr>
        <w:t>Спецыфічныя санітарна-эпідэміялагічныя патрабаванні распаўсюджваюцца</w:t>
      </w:r>
      <w:r w:rsidRPr="00804258">
        <w:rPr>
          <w:rFonts w:ascii="Times New Roman" w:eastAsia="Times New Roman" w:hAnsi="Times New Roman" w:cs="Times New Roman"/>
          <w:sz w:val="30"/>
          <w:szCs w:val="30"/>
          <w:lang w:val="be-BY"/>
        </w:rPr>
        <w:t xml:space="preserve"> на ўстановы адукацыі незалежна ад формаў уласнасці і ведамаснай прыналежнасці, за выключэннем выхаваўча-аздараўленчых устаноў, а таксама на iншыя ўстановы і арганізацыі, у якіх рэалізуюцца адукацыйныя праграмы агульнай сярэдняй адукацыі (санаторна-курортныя арганізацыі для дзяцей, адукацыйна-аздараўленчыя цэнтры, аздараўленчыя цэнтры (комплексы), арганізацыі аховы здароўя </w:t>
      </w:r>
      <w:r w:rsidRPr="00804258">
        <w:rPr>
          <w:rFonts w:ascii="Times New Roman" w:eastAsia="Times New Roman" w:hAnsi="Times New Roman" w:cs="Times New Roman"/>
          <w:sz w:val="30"/>
          <w:szCs w:val="30"/>
          <w:lang w:val="be-BY"/>
        </w:rPr>
        <w:br/>
        <w:t>і інш.).</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Кіраўнік установы павінен забяспечыць:</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санітарна-эпідэміялагічны дабрабыт ва ўстанове, у тым ліку праходжанне адміністрацыйных працэдур у галіне забеспячэння санітарна-эпідэміялагічнага дабрабыту, прадугледжаных заканадаўчымі актамі;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рэалізацыю мер у адносінах да навучэнцаў i работнiкаў па забароне на курэнне (спажыванне) тытунёвых вырабаў, выкарыстанне электронных сістэм курэння, сістэм для спажывання тытуню на тэрыторыі і ў памяшканнях установы.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Пастанова № 525 уступае ў сілу пасля яе афіцыйнага апублікавання.</w:t>
      </w:r>
    </w:p>
    <w:p w:rsidR="00804258" w:rsidRPr="00804258" w:rsidRDefault="00804258" w:rsidP="00804258">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Паколькі на фізічны і псіхічны стан вучняў аказваюць уплыў формы правядзення вучэбных заняткаў, то пры планаванні метадычнай работы з педагагічнымі кадрамі варта надаць увагу методыцы выкладання вучэбных прадметаў, валоданню настаўнікамі-прадметнікамі разнастайнымі формамі і метадамі арганізацыі вучэбна-пазнавальнай дзейнасці вучняў, кантролю і ацэнкі вынікаў вучэбнай дзейнасці вучняў, здароўезберагальнымі адукацыйнымі тэхналогіямі.</w:t>
      </w:r>
    </w:p>
    <w:p w:rsidR="00804258" w:rsidRPr="00804258" w:rsidRDefault="00804258" w:rsidP="00804258">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ходзе ажыццяўлення кантролю выкладання вучэбных прадметаў у адпаведнасці з патрабаваннямі адукацыйных стандартаў агульнай сярэдняй адукацыі неабходна праводзіць аналіз форм арганізацыі выканання і праверкі дамашняга задання, спосабаў вывучэння новага вучэбнага матэрыялу, якія выкарыстоўваюцца настаўнікам, тэмпу ўрока і інш.</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адпаведнасці з Кодэксам аб адукацыі </w:t>
      </w:r>
      <w:r w:rsidRPr="00804258">
        <w:rPr>
          <w:rFonts w:ascii="Times New Roman" w:eastAsia="Times New Roman" w:hAnsi="Times New Roman" w:cs="Times New Roman"/>
          <w:b/>
          <w:sz w:val="30"/>
          <w:szCs w:val="30"/>
          <w:lang w:val="be-BY"/>
        </w:rPr>
        <w:t>стварэнне бяспечных умоў пры арганізацыі адукацыйнага працэсу</w:t>
      </w:r>
      <w:r w:rsidRPr="00804258">
        <w:rPr>
          <w:rFonts w:ascii="Times New Roman" w:eastAsia="Times New Roman" w:hAnsi="Times New Roman" w:cs="Times New Roman"/>
          <w:sz w:val="30"/>
          <w:szCs w:val="30"/>
          <w:lang w:val="be-BY"/>
        </w:rPr>
        <w:t xml:space="preserve"> з’яўляецца абавязкам установы адукацыі (падпункт 4.5 пункта 4 артыкула 20); вучні маюць права на ахову жыцця і здароўя падчас адукацыйнага працэсу (пункт 1 артыкула 31); да асноўных патрабаванняў да арганізацыі адукацыйнага працэсу адносяцца ахова здароўя вучняў; стварэнне бяспечных умоў пры арганізацыі адукацыйнага працэсу (артыкул 91).</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Згодна з даручэннем Міністэрства адукацыі (пісьмо ад 23.04.2014 № 05-17/720 «Аб забеспячэнні бяспекі адукацыйнага працэсу») у </w:t>
      </w:r>
      <w:r w:rsidRPr="00804258">
        <w:rPr>
          <w:rFonts w:ascii="Times New Roman" w:eastAsia="Times New Roman" w:hAnsi="Times New Roman" w:cs="Times New Roman"/>
          <w:sz w:val="30"/>
          <w:szCs w:val="30"/>
          <w:lang w:val="be-BY"/>
        </w:rPr>
        <w:lastRenderedPageBreak/>
        <w:t>службовых абавязках кіраўнікоў, намеснікаў кіраўнікоў і іншых педагагічных работнікаў установы адукацыі ў абавязковым парадку павінна быць замацавана адказнасць за незабеспячэнне бяспечных умоў вучняў пры арганізацыі адукацыйнага працэсу (да пачатку і пасля заканчэння вучэбных (факультатыўных) заняткаў, падчас перапынкаў паміж вучэбнымі (факультатыўнымі) заняткамі, на ўроках па вучэбных прадметах «Фізічная культура і здароўе», «Працоўнае навучанне», іншых вучэбных прадметах, на факультатыўных занятках, у перыяд правядзення спаборніцтваў і іншых пазаўрочных мерапрыемстваў і г.д.).</w:t>
      </w:r>
    </w:p>
    <w:p w:rsidR="00804258" w:rsidRPr="00804258" w:rsidRDefault="00804258" w:rsidP="00804258">
      <w:pPr>
        <w:spacing w:after="0" w:line="240" w:lineRule="auto"/>
        <w:ind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sz w:val="30"/>
          <w:szCs w:val="30"/>
          <w:lang w:val="be-BY"/>
        </w:rPr>
        <w:t>Пры арганізацыі работы па прафілактыцы дзіцячага траўматызму неабходна кіравацца дзеючымі нарматыўнымі прававымі актамі, якія рэгулююць дзейнасць устаноў адукацыі (</w:t>
      </w:r>
      <w:hyperlink r:id="rId10" w:history="1">
        <w:r w:rsidRPr="00804258">
          <w:rPr>
            <w:rFonts w:ascii="Times New Roman" w:eastAsia="Times New Roman" w:hAnsi="Times New Roman" w:cs="Times New Roman"/>
            <w:i/>
            <w:iCs/>
            <w:sz w:val="30"/>
            <w:szCs w:val="30"/>
            <w:u w:val="single"/>
            <w:lang w:val="be-BY"/>
          </w:rPr>
          <w:t>http://edu.gov.by/</w:t>
        </w:r>
      </w:hyperlink>
      <w:r w:rsidRPr="00804258">
        <w:rPr>
          <w:rFonts w:ascii="Times New Roman" w:eastAsia="Times New Roman" w:hAnsi="Times New Roman" w:cs="Times New Roman"/>
          <w:i/>
          <w:iCs/>
          <w:sz w:val="30"/>
          <w:szCs w:val="30"/>
          <w:lang w:val="be-BY"/>
        </w:rPr>
        <w:t> Сістэма адукацыі / Агульная сярэдняя адукацыя / Прафілактыка дзіцячага траўматызму).</w:t>
      </w:r>
    </w:p>
    <w:p w:rsidR="00804258" w:rsidRPr="00804258" w:rsidRDefault="00804258" w:rsidP="00804258">
      <w:pPr>
        <w:spacing w:after="0" w:line="240" w:lineRule="auto"/>
        <w:ind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sz w:val="30"/>
          <w:szCs w:val="30"/>
          <w:lang w:val="be-BY"/>
        </w:rPr>
        <w:t xml:space="preserve">Кожнаму настаўніку, які выкладае вучэбны прадмет, варта на першых занятках у навучальным годзе (далей – у кожнай вучэбнай чвэрці) правесці з вучнямі гутаркі аб правілах бяспечных паводзін у час правядзення вучэбных заняткаў з улікам спецыфікі вучэбнага прадмета, пра што зрабіць адпаведны запіс у класным журнале, напрыклад: </w:t>
      </w:r>
      <w:r w:rsidRPr="00804258">
        <w:rPr>
          <w:rFonts w:ascii="Times New Roman" w:eastAsia="Times New Roman" w:hAnsi="Times New Roman" w:cs="Times New Roman"/>
          <w:i/>
          <w:iCs/>
          <w:sz w:val="30"/>
          <w:szCs w:val="30"/>
          <w:lang w:val="be-BY"/>
        </w:rPr>
        <w:t>«Навучанне правілам бяспечных паводзін» («НПБП»).</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Cs/>
          <w:sz w:val="30"/>
          <w:szCs w:val="30"/>
          <w:lang w:val="be-BY"/>
        </w:rPr>
        <w:t>Медыцынскую дапамогу вучням ва ўстановах агульнай сярэдняй адукацыі</w:t>
      </w:r>
      <w:r w:rsidRPr="00804258">
        <w:rPr>
          <w:rFonts w:ascii="Times New Roman" w:eastAsia="Times New Roman" w:hAnsi="Times New Roman" w:cs="Times New Roman"/>
          <w:sz w:val="30"/>
          <w:szCs w:val="30"/>
          <w:lang w:val="be-BY"/>
        </w:rPr>
        <w:t xml:space="preserve"> аказваюць медыцынскія работнікі, якія ўваходзяць у штат дзяржаўных арганізацый аховы здароўя па месцы знаходжання ўстаноў адукацыі ў адпаведнасці з Інструкцыяй аб аказанні медыцынскай дапамогі дзецям ва ўстановах адукацыі, зацверджанай загадам Міністэрства аховы здароўя Рэспублікі Беларусь ад 31.05.2012 № 669 (далей – Інструкцыя).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Аказанне медыцынскай дапамогі ажыццяўляецца ў медыцынскіх кабінетах (пунктах), размешчаных на базе ўстаноў адукацыі. Найменні вырабаў медыцынскага прызначэння і медыцынскай тэхнікі, пералік лекавых сродкаў і сродкаў дэзынфекцыі, якімі абсталёўваецца медыцынскі кабінет (пункт) ва ўстановах адукацыі, адпаведна вызначаны ў дадатках 1 і 2 да Інструкцыі.</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Пытанні стану здароўя дзяцей, якія вучацца ва ўстанове адукацыі, не менш за два разы на год павінны разглядацца на педагагічных саветах устаноў адукацыі і бацькоўскіх сходах.</w:t>
      </w:r>
    </w:p>
    <w:p w:rsidR="00804258" w:rsidRPr="00804258" w:rsidRDefault="00804258" w:rsidP="00804258">
      <w:pPr>
        <w:tabs>
          <w:tab w:val="left" w:pos="6663"/>
        </w:tabs>
        <w:spacing w:after="0" w:line="240" w:lineRule="auto"/>
        <w:ind w:left="-57"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 xml:space="preserve">Расследаванне і ўлік няшчасных выпадкаў з навучэнцамі </w:t>
      </w:r>
      <w:r w:rsidRPr="00804258">
        <w:rPr>
          <w:rFonts w:ascii="Times New Roman" w:eastAsia="Times New Roman" w:hAnsi="Times New Roman" w:cs="Times New Roman"/>
          <w:sz w:val="30"/>
          <w:szCs w:val="30"/>
          <w:lang w:val="be-BY"/>
        </w:rPr>
        <w:t>ажыццяўляецца ў адпаведнасці з Інструкцыяй аб расследаваннi i ўлiку няшчасных выпадкаў з навучэнцамі і выхаванцамі, зацверджанай пастановай Міністэрства адукацыі Рэспублікі Беларусь ад 07.08.2003 № 58 (далей – Інструкцыя).</w:t>
      </w:r>
    </w:p>
    <w:p w:rsidR="00804258" w:rsidRPr="00804258" w:rsidRDefault="00804258" w:rsidP="00804258">
      <w:pPr>
        <w:tabs>
          <w:tab w:val="left" w:pos="6663"/>
        </w:tabs>
        <w:spacing w:after="0" w:line="240" w:lineRule="auto"/>
        <w:ind w:left="-57"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lastRenderedPageBreak/>
        <w:t>У Інструкцыі дадзены азначэнні няшчаснага выпадку, траўмы, а таксама пералічаны выпадкі, калі ажыццяўляецца расследаванне няшчаснага выпадку.</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Расследаванню падлягаюць няшчасныя выпадкі (траўмы, атрыманыя ў выніку нанясення цялесных пашкоджанняў іншай асобай або жывёламі, апёку, утаплення, паражэння электрычным токам, укусаў насякомых, аварый, разбурэнняў будынкаў, збудаванняў і іншых надзвычайных сітуацый), якія выклікалі часовую або стойкую страту здароўя або смерць вучня і адбыліся:</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на тэрыторыі ўстановы адукацыі або ў іншым месцы, дзе вучань знаходзіўся пад непасрэдным кіраўніцтвам педагагічнага работніка ў адпаведнасці з загадам (даручэннем) кіраўніка ўстановы адукацыі;</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руху да месца вучобы, практыкі, адпачынку (і інш.) і назад на транспарце, дадзеным установай адукацыі;</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на транспарце агульнага карыстання або іншым транспарце, а таксама пры руху пешшу па загадзе (даручэнні) кіраўніка ўстановы адукацыі.</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Расследаванне няшчасных выпадкаў ажыццяўляецца ў тэрміны, вызначаныя Інструкцыяй.</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Няшчасны выпадак, што адбыўся з навучэнцам, які атрымаў траўму, і не выклікаў пашкоджання здароўя, улічваецца кіраўніком установы адукацыі ў журнале рэгістрацыі мікратраўм.</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Не дапускаецца непрыняцце кіраўніком і іншымі педагагічнымі работнікамі ўстановы адукацыі своечасовых і неабходных мер рэагавання ў выпадку траўміравання вучня, а таксама неінфармаванне бацькоў (законных прадстаўнікоў) вучняў аб траўмах, атрыманых вучнямі ў перыяд адукацыйнага працэсу ва ўстанове агульнай сярэдняй адукацыі. Забараняецца патрабаваць ад бацькоў (законных прадстаўнікоў) забіраць дзіця ў выпадку яго траўміравання з установы адукацыі без аказання своечасовай медыцынскай дапамогі.</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Няшчасны выпадак, пра які кіраўніку </w:t>
      </w:r>
      <w:r w:rsidRPr="00804258">
        <w:rPr>
          <w:rFonts w:ascii="Times New Roman" w:eastAsia="Times New Roman" w:hAnsi="Times New Roman" w:cs="Times New Roman"/>
          <w:bCs/>
          <w:sz w:val="30"/>
          <w:szCs w:val="30"/>
          <w:lang w:val="be-BY"/>
        </w:rPr>
        <w:t>ўстановы агульнай сярэдняй адукацыі</w:t>
      </w:r>
      <w:r w:rsidRPr="00804258">
        <w:rPr>
          <w:rFonts w:ascii="Times New Roman" w:eastAsia="Times New Roman" w:hAnsi="Times New Roman" w:cs="Times New Roman"/>
          <w:sz w:val="30"/>
          <w:szCs w:val="30"/>
          <w:lang w:val="be-BY"/>
        </w:rPr>
        <w:t xml:space="preserve"> не было паведамлена на працягу вучэбнага дня (вучэбнай змены) або з прычыны якога пашкоджанне здароўя наступіла не адразу, расследуецца ў адпаведнасці з Інструкцыяй у тэрмін не больш за адзін месяц з дня, калі кіраўніку ўстановы адукацыі стала вядома пра няшчасны выпадак (атрыманне заявы ад вучня, які атрымаў траўму, або яго законнага прадстаўніка (асобы, якая прадстаўляе яго інтарэсы), даведкі аб вызваленні ад вучэбных заняткаў і г.д.).</w:t>
      </w:r>
    </w:p>
    <w:p w:rsidR="00804258" w:rsidRPr="00804258" w:rsidRDefault="00804258" w:rsidP="00804258">
      <w:pPr>
        <w:autoSpaceDE w:val="0"/>
        <w:autoSpaceDN w:val="0"/>
        <w:adjustRightInd w:val="0"/>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sz w:val="30"/>
          <w:szCs w:val="30"/>
          <w:lang w:val="be-BY"/>
        </w:rPr>
        <w:t>Прафілактыка дзіцячага траўматызму</w:t>
      </w:r>
      <w:r w:rsidRPr="00804258">
        <w:rPr>
          <w:rFonts w:ascii="Times New Roman" w:eastAsia="Times New Roman" w:hAnsi="Times New Roman" w:cs="Times New Roman"/>
          <w:sz w:val="30"/>
          <w:szCs w:val="30"/>
          <w:lang w:val="be-BY"/>
        </w:rPr>
        <w:t xml:space="preserve"> па-ранейшаму з’яўляецца актуальнай задачай.</w:t>
      </w:r>
    </w:p>
    <w:p w:rsidR="00804258" w:rsidRPr="00804258" w:rsidRDefault="00804258" w:rsidP="00804258">
      <w:pPr>
        <w:tabs>
          <w:tab w:val="left" w:pos="6663"/>
        </w:tabs>
        <w:spacing w:after="0" w:line="240" w:lineRule="auto"/>
        <w:ind w:left="-57"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lastRenderedPageBreak/>
        <w:t>Пытанні стану і прафілактыкі траўматызму вучняў і забеспячэння бяспекі адукацыйнага працэсу неабходна не менш за 1 раз на год разглядаць на пасяджэннях калегій структурных падраздзяленняў абласных (Мінскага гарадскога) выканаўчых камітэтаў, гарадскіх, раённых выканаўчых камітэтаў, мясцовых адміністрацый раёнаў у гарадах, якія ажыццяўляюць дзяржаўна-ўладныя паўнамоцтвы ў сферы адукацыі; на пасяджэннях педагагічных саветаў устаноў адукацыі, а таксама аналізаваць прычыны атрымання траўм вучнямі падчас адукацыйнага працэсу і ліквідаваць прычыны і ўмовы, якія спрыяюць іх атрыманню.</w:t>
      </w:r>
    </w:p>
    <w:p w:rsidR="00804258" w:rsidRPr="00804258" w:rsidRDefault="00804258" w:rsidP="00804258">
      <w:pPr>
        <w:tabs>
          <w:tab w:val="left" w:pos="6663"/>
        </w:tabs>
        <w:spacing w:after="0" w:line="240" w:lineRule="auto"/>
        <w:ind w:left="-57"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Звяртаем асаблівую ўвагу на неабходнасць выканання мерапрыемстваў па прафілактыцы траўматызму ў час, да пачатку і пасля заканчэння вучэбных (факультатыўных) заняткаў, падчас перапынкаў паміж вучэбнымі (факультатыўнымі) заняткамі, да пачатку, у час і пасля заканчэння правядзення фізкультурна-аздараўляльных мерапрыемстваў у рэжыме школьнага тыдня; арганізацыі якаснага дзяжурства педагагічных работнікаў.</w:t>
      </w:r>
    </w:p>
    <w:p w:rsidR="00804258" w:rsidRPr="00804258" w:rsidRDefault="00804258" w:rsidP="00804258">
      <w:pPr>
        <w:tabs>
          <w:tab w:val="left" w:pos="684"/>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На першых вучэбных занятках кожнай чвэрці і напярэдадні вывучэння новай тэмы (раздзела) па </w:t>
      </w:r>
      <w:r w:rsidRPr="00804258">
        <w:rPr>
          <w:rFonts w:ascii="Times New Roman" w:eastAsia="Times New Roman" w:hAnsi="Times New Roman" w:cs="Times New Roman"/>
          <w:b/>
          <w:i/>
          <w:sz w:val="30"/>
          <w:szCs w:val="30"/>
          <w:lang w:val="be-BY"/>
        </w:rPr>
        <w:t>вучэбным прадмеце «Фізічная культура і здароўе», факультатыўных занятках «Гадзіна здароўя і спорту»</w:t>
      </w:r>
      <w:r w:rsidRPr="00804258">
        <w:rPr>
          <w:rFonts w:ascii="Times New Roman" w:eastAsia="Times New Roman" w:hAnsi="Times New Roman" w:cs="Times New Roman"/>
          <w:sz w:val="30"/>
          <w:szCs w:val="30"/>
          <w:lang w:val="be-BY"/>
        </w:rPr>
        <w:t xml:space="preserve"> настаўнік фізічнай культуры праводзіць навучанне вучняў правілам бяспечных паводзін (НПБП) з улікам матэрыялу, што вывучаецца. Запіс у класным журнале можна аформіць коратка. Напрыклад, на першым уроку ў чвэрці:</w:t>
      </w:r>
    </w:p>
    <w:p w:rsidR="00804258" w:rsidRPr="00804258" w:rsidRDefault="00804258" w:rsidP="00804258">
      <w:pPr>
        <w:tabs>
          <w:tab w:val="left" w:pos="684"/>
        </w:tabs>
        <w:spacing w:after="0" w:line="240" w:lineRule="auto"/>
        <w:ind w:right="5"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i/>
          <w:iCs/>
          <w:sz w:val="30"/>
          <w:szCs w:val="30"/>
          <w:lang w:val="be-BY"/>
        </w:rPr>
        <w:t>НПБП на ўроках. Тэхніка спартыўнай хадзьбы</w:t>
      </w:r>
    </w:p>
    <w:p w:rsidR="00804258" w:rsidRPr="00804258" w:rsidRDefault="00804258" w:rsidP="00804258">
      <w:pPr>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На першых вучэбных занятках пры вывучэнні кожнага раздзела вучэбнай праграмы</w:t>
      </w:r>
      <w:r w:rsidRPr="00804258">
        <w:rPr>
          <w:rFonts w:ascii="Calibri" w:eastAsia="Times New Roman" w:hAnsi="Calibri" w:cs="Calibri"/>
          <w:lang w:val="be-BY"/>
        </w:rPr>
        <w:t xml:space="preserve"> </w:t>
      </w:r>
      <w:r w:rsidRPr="00804258">
        <w:rPr>
          <w:rFonts w:ascii="Times New Roman" w:eastAsia="Times New Roman" w:hAnsi="Times New Roman" w:cs="Times New Roman"/>
          <w:sz w:val="30"/>
          <w:szCs w:val="30"/>
          <w:lang w:val="be-BY"/>
        </w:rPr>
        <w:t>пры афармленні запісу ў класным журнале варта ўказваць адпаведны яму від спорту, напрыклад:</w:t>
      </w:r>
    </w:p>
    <w:p w:rsidR="00804258" w:rsidRPr="00804258" w:rsidRDefault="00804258" w:rsidP="00804258">
      <w:pPr>
        <w:spacing w:after="0" w:line="240" w:lineRule="auto"/>
        <w:ind w:right="5"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i/>
          <w:iCs/>
          <w:sz w:val="30"/>
          <w:szCs w:val="30"/>
          <w:lang w:val="be-BY"/>
        </w:rPr>
        <w:t>Гімнастыка. НПБП. Два кулькі наперад разам;</w:t>
      </w:r>
    </w:p>
    <w:p w:rsidR="00804258" w:rsidRPr="00804258" w:rsidRDefault="00804258" w:rsidP="00804258">
      <w:pPr>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i/>
          <w:iCs/>
          <w:sz w:val="30"/>
          <w:szCs w:val="30"/>
          <w:lang w:val="be-BY"/>
        </w:rPr>
        <w:t>Л/атл. НПБП. Нізкі старт. Бег 60 м</w:t>
      </w:r>
      <w:r w:rsidRPr="00804258">
        <w:rPr>
          <w:rFonts w:ascii="Times New Roman" w:eastAsia="Times New Roman" w:hAnsi="Times New Roman" w:cs="Times New Roman"/>
          <w:sz w:val="30"/>
          <w:szCs w:val="30"/>
          <w:lang w:val="be-BY"/>
        </w:rPr>
        <w:t xml:space="preserve">. </w:t>
      </w:r>
    </w:p>
    <w:p w:rsidR="00804258" w:rsidRPr="00804258" w:rsidRDefault="00804258" w:rsidP="00804258">
      <w:pPr>
        <w:tabs>
          <w:tab w:val="left" w:pos="12360"/>
        </w:tabs>
        <w:spacing w:after="0" w:line="240" w:lineRule="auto"/>
        <w:ind w:right="5" w:firstLine="709"/>
        <w:jc w:val="both"/>
        <w:rPr>
          <w:rFonts w:ascii="Times New Roman" w:eastAsia="Times New Roman" w:hAnsi="Times New Roman" w:cs="Times New Roman"/>
          <w:snapToGrid w:val="0"/>
          <w:sz w:val="30"/>
          <w:szCs w:val="30"/>
          <w:lang w:val="be-BY"/>
        </w:rPr>
      </w:pPr>
      <w:r w:rsidRPr="00804258">
        <w:rPr>
          <w:rFonts w:ascii="Times New Roman" w:eastAsia="Times New Roman" w:hAnsi="Times New Roman" w:cs="Times New Roman"/>
          <w:snapToGrid w:val="0"/>
          <w:sz w:val="30"/>
          <w:szCs w:val="30"/>
          <w:lang w:val="be-BY"/>
        </w:rPr>
        <w:t xml:space="preserve">Штогод да 1 верасня на падставе медыцынскіх даведак аб стане здароўя, </w:t>
      </w:r>
      <w:r w:rsidRPr="00804258">
        <w:rPr>
          <w:rFonts w:ascii="Times New Roman" w:eastAsia="Times New Roman" w:hAnsi="Times New Roman" w:cs="Times New Roman"/>
          <w:sz w:val="30"/>
          <w:szCs w:val="30"/>
          <w:lang w:val="be-BY"/>
        </w:rPr>
        <w:t>выдадзеных арганізацыяй аховы здароўя ў парадку, устаноўленым заканадаўствам Рэспублікі Беларусь, адбываецца размеркаванне вучняў на медыцынскія групы для правядзення вучэбных заняткаў па вучэбным прадмеце «Фізічная культура і здароўе» – асноўную, падрыхтоўчую, спецыяльную, лячэбнай фізічнай культуры. Склады груп зацвярджаюцца загадам кіраўніка ўстановы адукацыі.</w:t>
      </w:r>
    </w:p>
    <w:p w:rsidR="00804258" w:rsidRPr="00804258" w:rsidRDefault="00804258" w:rsidP="00804258">
      <w:pPr>
        <w:tabs>
          <w:tab w:val="left" w:pos="684"/>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Звяртаем увагу, што ў адпаведнасці з Інструкцыяй аб парадку размеркавання навучэнцаў у асноўную, падрыхтоўчую, спецыяльную медыцынскія групы, групы лячэбнай фізічнай культуры (зацверджана пастановай Міністэрства аховы здароўя Рэспублікі Беларусь ад 09.06.2014 № 38):</w:t>
      </w:r>
    </w:p>
    <w:p w:rsidR="00804258" w:rsidRPr="00804258" w:rsidRDefault="00804258" w:rsidP="00804258">
      <w:pPr>
        <w:tabs>
          <w:tab w:val="left" w:pos="684"/>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lastRenderedPageBreak/>
        <w:t>тыя, хто вучыцца ў асноўнай групе, дапускаюцца да вучэбных заняткаў па вучэбным прадмеце «Фізічная культура і здароўе» ў поўным аб’ёме, падрыхтоўцы і здачы нарматываў па фізічнай падрыхтоўцы, заняткаў у гуртках, секцыях, групах па спартыўных інтарэсах, клубах па фізічнай культуры і спорце, падрыхтоўцы і ўдзеле ў фізкультурна-аздараўленчых і спартыўна-масавых мерапрыемствах, спартыўных спаборніцтвах;</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тыя, хто вучыцца ў падрыхтоўчай групе, дапускаюцца да вучэбных заняткаў па вучэбным прадмеце «Фізічная культура і здароўе» згодна з рэкамендацыямі ўрача-спецыяліста пры ўмове паступовага асваення комплексу рухальных уменняў і навыкаў. Да заняткаў у гуртках, секцыях, групах па спартыўных інтарэсах, клубах па фізічнай культуры і спорце, падрыхтоўцы і ўдзеле ў фізкультурна-аздараўленчых і спартыўна-масавых мерапрыемствах, спартыўных спаборніцтвах тыя, хто вучыцца ў гэтай групе, дапускаюцца індывідуальна, пасля дадатковага медыцынскага агляду і (або) абследавання;</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тыя, хто вучыцца ў спецыяльнай медыцынскай групе, дапускаюцца да вучэбных заняткаў па вучэбным прадмеце «Фізічная культура і здароўе» па спецыяльных праграмах (зацверджаны пастановай Міністэрства адукацыі Рэспублікі Беларусь ад 18.08.2017 № 109). Тыя, хто вучыцца ў гэтай групе, вызваляюцца ад здачы нарматываў па фізічнай падрыхтоўцы і не дапускаюцца да заняткаў у гуртках, секцыях, групах па спартыўных інтарэсах, клубах па фізічнай культуры і спорце, падрыхтоўцы і ўдзеле ў фізкультурна-аздараўленчых і спартыўна-масавых мерапрыемствах, спартыўных спаборніцтвах;</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групу лячэбнай фізічнай культуры размяркоўваюцца вучні, якія маюць выяўленыя адхіленні ў стане здароўя пастаяннага або часовага характару, што перашкаджаюць групавым вучэбным заняткам фізічнай культурай. Заняткі лячэбнай фізічнай культурай праводзяцца па індывідуальных праграмах медыцынскімі работнікамі, якія прайшлі спецыяльную падрыхтоўку па лячэбнай фізічнай культуры, у абсталяваных для гэтых мэт памяшканнях. Заняткі лячэбнай фізічнай культурай могуць быць рэкамендаваны вучням, размеркаваным у асноўную, падрыхтоўчую, спецыяльную медыцынскую групы (пасля аператыўных умяшальніцтваў і траўм, некаторых вострых захворванняў, пры наяўнасці адхіленняў у стане здароўя, якія патрабуюць прафесійнай карэкцыі). Працягласць і форма заняткаў лячэбнай фізічнай культурай (групавая, індывідуальная) вызначаюцца ўрачом лячэбнай фізічнай культуры;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вучні, якія перанеслі вострыя або абвастрэнне хранічных захворванняў, траўмы, аператыўныя ўмяшальніцтвы, вызваляюцца ад заняткаў фізічнай культурай на тэрмін, вызначаны ўрачом-спецыялістам;</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lastRenderedPageBreak/>
        <w:t>перавод вучня з асноўнай, падрыхтоўчай, спецыяльнай медыцынскай групы, групы лячэбнай фізічнай культуры ў іншую на працягу года ажыццяўляецца ўрачом-спецыялістам сумесна з выкладчыкам па фізічнай культуры пасля правядзення дадатковага абследавання і на падставе даных аб стане здароўя і фізічнай падрыхтаванасці вучня.</w:t>
      </w:r>
    </w:p>
    <w:p w:rsidR="00804258" w:rsidRPr="00804258" w:rsidRDefault="00804258" w:rsidP="00804258">
      <w:pPr>
        <w:tabs>
          <w:tab w:val="left" w:pos="12360"/>
        </w:tabs>
        <w:spacing w:after="0" w:line="240" w:lineRule="auto"/>
        <w:ind w:right="5" w:firstLine="766"/>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Згодна з Санітарным нормамі і правіламі вучэбныя заняткі па вучэбным прадмеце «Фізічная культура і здароўе» з вучнямі, аднесенымі па стане здароўя да </w:t>
      </w:r>
      <w:r w:rsidRPr="00804258">
        <w:rPr>
          <w:rFonts w:ascii="Times New Roman" w:eastAsia="Times New Roman" w:hAnsi="Times New Roman" w:cs="Times New Roman"/>
          <w:b/>
          <w:sz w:val="30"/>
          <w:szCs w:val="30"/>
          <w:lang w:val="be-BY"/>
        </w:rPr>
        <w:t>падрыхтоўчай групы</w:t>
      </w:r>
      <w:r w:rsidRPr="00804258">
        <w:rPr>
          <w:rFonts w:ascii="Times New Roman" w:eastAsia="Times New Roman" w:hAnsi="Times New Roman" w:cs="Times New Roman"/>
          <w:sz w:val="30"/>
          <w:szCs w:val="30"/>
          <w:lang w:val="be-BY"/>
        </w:rPr>
        <w:t xml:space="preserve">, праводзяцца </w:t>
      </w:r>
      <w:r w:rsidRPr="00804258">
        <w:rPr>
          <w:rFonts w:ascii="Times New Roman" w:eastAsia="Times New Roman" w:hAnsi="Times New Roman" w:cs="Times New Roman"/>
          <w:b/>
          <w:sz w:val="30"/>
          <w:szCs w:val="30"/>
          <w:lang w:val="be-BY"/>
        </w:rPr>
        <w:t>разам</w:t>
      </w:r>
      <w:r w:rsidRPr="00804258">
        <w:rPr>
          <w:rFonts w:ascii="Times New Roman" w:eastAsia="Times New Roman" w:hAnsi="Times New Roman" w:cs="Times New Roman"/>
          <w:sz w:val="30"/>
          <w:szCs w:val="30"/>
          <w:lang w:val="be-BY"/>
        </w:rPr>
        <w:t xml:space="preserve"> з асноўнай групай згодна з рэкамендацыяй урача-педыятра (ўрача агульнай практыкі). Заняткі з вучнямі, аднесенымі па стане здароўя да </w:t>
      </w:r>
      <w:r w:rsidRPr="00804258">
        <w:rPr>
          <w:rFonts w:ascii="Times New Roman" w:eastAsia="Times New Roman" w:hAnsi="Times New Roman" w:cs="Times New Roman"/>
          <w:b/>
          <w:sz w:val="30"/>
          <w:szCs w:val="30"/>
          <w:lang w:val="be-BY"/>
        </w:rPr>
        <w:t>спецыяльнай медыцынскай групы</w:t>
      </w:r>
      <w:r w:rsidRPr="00804258">
        <w:rPr>
          <w:rFonts w:ascii="Times New Roman" w:eastAsia="Times New Roman" w:hAnsi="Times New Roman" w:cs="Times New Roman"/>
          <w:sz w:val="30"/>
          <w:szCs w:val="30"/>
          <w:lang w:val="be-BY"/>
        </w:rPr>
        <w:t xml:space="preserve">, павінны праводзіцца </w:t>
      </w:r>
      <w:r w:rsidRPr="00804258">
        <w:rPr>
          <w:rFonts w:ascii="Times New Roman" w:eastAsia="Times New Roman" w:hAnsi="Times New Roman" w:cs="Times New Roman"/>
          <w:b/>
          <w:sz w:val="30"/>
          <w:szCs w:val="30"/>
          <w:lang w:val="be-BY"/>
        </w:rPr>
        <w:t>асобна ад вучэбных заняткаў па вучэбным прадмеце «Фізічная культура і здароўе» педагагічнымі работнікамі, якія прайшлі спецыяльную падрыхтоўку</w:t>
      </w:r>
      <w:r w:rsidRPr="00804258">
        <w:rPr>
          <w:rFonts w:ascii="Times New Roman" w:eastAsia="Times New Roman" w:hAnsi="Times New Roman" w:cs="Times New Roman"/>
          <w:sz w:val="30"/>
          <w:szCs w:val="30"/>
          <w:lang w:val="be-BY"/>
        </w:rPr>
        <w:t xml:space="preserve">. Напаўняльнасць спецыяльнай групы павінна быць не большай за 12 вучняў. Заняткі з вучнямі, аднесенымі па стане здароўя да групы лячэбнай фізічнай культуры, павінны праводзіцца </w:t>
      </w:r>
      <w:r w:rsidRPr="00804258">
        <w:rPr>
          <w:rFonts w:ascii="Times New Roman" w:eastAsia="Times New Roman" w:hAnsi="Times New Roman" w:cs="Times New Roman"/>
          <w:b/>
          <w:sz w:val="30"/>
          <w:szCs w:val="30"/>
          <w:lang w:val="be-BY"/>
        </w:rPr>
        <w:t>медыцынскім работнікам</w:t>
      </w:r>
      <w:r w:rsidRPr="00804258">
        <w:rPr>
          <w:rFonts w:ascii="Times New Roman" w:eastAsia="Times New Roman" w:hAnsi="Times New Roman" w:cs="Times New Roman"/>
          <w:sz w:val="30"/>
          <w:szCs w:val="30"/>
          <w:lang w:val="be-BY"/>
        </w:rPr>
        <w:t>, які прайшоў падрыхтоўку па лячэбнай фізічнай культуры, у абсталяваных для гэтых мэт памяшканнях арганізацый аховы здароўя або ўстаноў адукацыі.</w:t>
      </w:r>
    </w:p>
    <w:p w:rsidR="00804258" w:rsidRPr="00804258" w:rsidRDefault="00804258" w:rsidP="00804258">
      <w:pPr>
        <w:tabs>
          <w:tab w:val="left" w:pos="12360"/>
        </w:tabs>
        <w:spacing w:after="0" w:line="240" w:lineRule="auto"/>
        <w:ind w:right="5" w:firstLine="766"/>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Калі рэсурснае (кадравае і матэрыяльна-тэхнічнае) забеспячэнне ўстановы агульнай сярэдняй адукацыі не дазваляе ў гэтай установе адукацыі ва ўстаноўленым заканадаўствам парадку адначасова арганізаваць правядзенне вучэбных заняткаў па вучэбным прадмеце </w:t>
      </w:r>
      <w:r w:rsidRPr="00804258">
        <w:rPr>
          <w:rFonts w:ascii="Times New Roman" w:eastAsia="Times New Roman" w:hAnsi="Times New Roman" w:cs="Times New Roman"/>
          <w:snapToGrid w:val="0"/>
          <w:sz w:val="30"/>
          <w:szCs w:val="30"/>
          <w:lang w:val="be-BY"/>
        </w:rPr>
        <w:t>«</w:t>
      </w:r>
      <w:r w:rsidRPr="00804258">
        <w:rPr>
          <w:rFonts w:ascii="Times New Roman" w:eastAsia="Times New Roman" w:hAnsi="Times New Roman" w:cs="Times New Roman"/>
          <w:sz w:val="30"/>
          <w:szCs w:val="30"/>
          <w:lang w:val="be-BY"/>
        </w:rPr>
        <w:t xml:space="preserve">Фізічная культура і здароўе» з вучнямі, аднесенымі па стане здароўя да асноўнай, падрыхтоўчай медыцынскіх груп, спецыяльнай медыцынскай групы, а таксама заняткаў з вучнямі, аднесенымі па стане здароўя да групы лячэбнай фізічнай культуры, то для вучняў спецыяльнай медыцынскай групы, лячэбнай фізічнай культуры, вучняў, вызваленых па стане здароўя ад заняткаў фізічнай культурай, падчас вучэбных заняткаў па вучэбным прадмеце </w:t>
      </w:r>
      <w:r w:rsidRPr="00804258">
        <w:rPr>
          <w:rFonts w:ascii="Times New Roman" w:eastAsia="Times New Roman" w:hAnsi="Times New Roman" w:cs="Times New Roman"/>
          <w:snapToGrid w:val="0"/>
          <w:sz w:val="30"/>
          <w:szCs w:val="30"/>
          <w:lang w:val="be-BY"/>
        </w:rPr>
        <w:t>«</w:t>
      </w:r>
      <w:r w:rsidRPr="00804258">
        <w:rPr>
          <w:rFonts w:ascii="Times New Roman" w:eastAsia="Times New Roman" w:hAnsi="Times New Roman" w:cs="Times New Roman"/>
          <w:sz w:val="30"/>
          <w:szCs w:val="30"/>
          <w:lang w:val="be-BY"/>
        </w:rPr>
        <w:t xml:space="preserve">Фізічная культура і здароўе», факультатыўных заняткаў </w:t>
      </w:r>
      <w:r w:rsidRPr="00804258">
        <w:rPr>
          <w:rFonts w:ascii="Times New Roman" w:eastAsia="Times New Roman" w:hAnsi="Times New Roman" w:cs="Times New Roman"/>
          <w:snapToGrid w:val="0"/>
          <w:sz w:val="30"/>
          <w:szCs w:val="30"/>
          <w:lang w:val="be-BY"/>
        </w:rPr>
        <w:t>«</w:t>
      </w:r>
      <w:r w:rsidRPr="00804258">
        <w:rPr>
          <w:rFonts w:ascii="Times New Roman" w:eastAsia="Times New Roman" w:hAnsi="Times New Roman" w:cs="Times New Roman"/>
          <w:sz w:val="30"/>
          <w:szCs w:val="30"/>
          <w:lang w:val="be-BY"/>
        </w:rPr>
        <w:t>Час здароўя і спорту» арганізуюцца гульні ў шашкі, шахматы; стымулюючыя (падтрымліваючыя) заняткі па іншых вучэбных прадметах; самападрыхтоўка па асобных вучэбных прадметах; кансультацыі педагога-псіхолага па праблемах самапазнання, прафесійнага самавызначэння, асобасных праблемах, пытаннях узаемаадносін у калектыве і іншых пытаннях.</w:t>
      </w:r>
    </w:p>
    <w:p w:rsidR="00804258" w:rsidRPr="00804258" w:rsidRDefault="00804258" w:rsidP="00804258">
      <w:pPr>
        <w:tabs>
          <w:tab w:val="left" w:pos="12360"/>
        </w:tabs>
        <w:spacing w:after="0" w:line="240" w:lineRule="auto"/>
        <w:ind w:right="5" w:firstLine="766"/>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i/>
          <w:sz w:val="30"/>
          <w:szCs w:val="30"/>
          <w:lang w:val="be-BY"/>
        </w:rPr>
        <w:t xml:space="preserve">Кіраўнік установы адукацыі нясе персанальную адказнасць за арганізацыю дзейнасці падчас правядзення вучэбных заняткаў па вучэбным прадмеце </w:t>
      </w:r>
      <w:r w:rsidRPr="00804258">
        <w:rPr>
          <w:rFonts w:ascii="Times New Roman" w:eastAsia="Times New Roman" w:hAnsi="Times New Roman" w:cs="Times New Roman"/>
          <w:b/>
          <w:i/>
          <w:snapToGrid w:val="0"/>
          <w:sz w:val="30"/>
          <w:szCs w:val="30"/>
          <w:lang w:val="be-BY"/>
        </w:rPr>
        <w:t>«</w:t>
      </w:r>
      <w:r w:rsidRPr="00804258">
        <w:rPr>
          <w:rFonts w:ascii="Times New Roman" w:eastAsia="Times New Roman" w:hAnsi="Times New Roman" w:cs="Times New Roman"/>
          <w:b/>
          <w:i/>
          <w:sz w:val="30"/>
          <w:szCs w:val="30"/>
          <w:lang w:val="be-BY"/>
        </w:rPr>
        <w:t>Фізічная культура і здароўе», факультатыўных заняткаў «Гадзіна здароўя і спорту» ўсіх вучняў.</w:t>
      </w:r>
      <w:r w:rsidRPr="00804258">
        <w:rPr>
          <w:rFonts w:ascii="Times New Roman" w:eastAsia="Times New Roman" w:hAnsi="Times New Roman" w:cs="Times New Roman"/>
          <w:sz w:val="30"/>
          <w:szCs w:val="30"/>
          <w:lang w:val="be-BY"/>
        </w:rPr>
        <w:t xml:space="preserve"> Адказнасць за забеспячэнне бяспечных умоў пры гэтым неабходна ўскладаць на педагагічных работнікаў установы адукацыі, якія арганізуюць </w:t>
      </w:r>
      <w:r w:rsidRPr="00804258">
        <w:rPr>
          <w:rFonts w:ascii="Times New Roman" w:eastAsia="Times New Roman" w:hAnsi="Times New Roman" w:cs="Times New Roman"/>
          <w:sz w:val="30"/>
          <w:szCs w:val="30"/>
          <w:lang w:val="be-BY"/>
        </w:rPr>
        <w:lastRenderedPageBreak/>
        <w:t>(каардынуюць) дзейнасць вышэйуказаных катэгорый вучняў падчас правядзення вучэбных заняткаў (заняткаў).</w:t>
      </w:r>
    </w:p>
    <w:p w:rsidR="00804258" w:rsidRPr="00804258" w:rsidRDefault="00804258" w:rsidP="00804258">
      <w:pPr>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Правілы бяспекі пры арганізацыі адукацыйнага працэсу па вучэбных прадметах «Хімія» і «Фізіка»</w:t>
      </w:r>
      <w:r w:rsidRPr="00804258">
        <w:rPr>
          <w:rFonts w:ascii="Times New Roman" w:eastAsia="Times New Roman" w:hAnsi="Times New Roman" w:cs="Times New Roman"/>
          <w:sz w:val="30"/>
          <w:szCs w:val="30"/>
          <w:lang w:val="be-BY"/>
        </w:rPr>
        <w:t xml:space="preserve"> ва ўстановах адукацыі Рэспублікі Беларусь (пастанова Міністэрства адукацыі Рэспублікі Беларусь ад 26.03.2008 № 26) устанаўліваюць патрабаванні да мер бяспекі пры правядзенні ўрокаў, работ даследчага характару, стымулюючых, падтрымліваючых і факультатыўных заняткаў, а таксама вызначаюць абавязкі ўдзельнікаў адукацыйнага працэсу ва ўстановах адукацыі па забеспячэнні бяспечных умоў арганізацыі адукацыйнага працэсу.</w:t>
      </w:r>
    </w:p>
    <w:p w:rsidR="00804258" w:rsidRPr="00804258" w:rsidRDefault="00804258" w:rsidP="00804258">
      <w:pPr>
        <w:shd w:val="clear" w:color="auto" w:fill="FFFFFF"/>
        <w:tabs>
          <w:tab w:val="left" w:pos="851"/>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Навучанне бяспечным прыёмам выканання лабараторнага доследу, лабараторнай работы, практычнай работы, эксперыментальнага даследавання праводзіцца перад пачаткам іх выканання. Ва ўсіх выпадках робіцца адпаведны запіс пра навучанне ў класным журнале. Непасрэдна перад правядзеннем экскурсіі праводзіцца навучанне вучняў бяспечным паводзінам на экскурсіі, пра што таксама робіцца адпаведны запіс у класным журнале.</w:t>
      </w:r>
    </w:p>
    <w:p w:rsidR="00804258" w:rsidRPr="00804258" w:rsidRDefault="00804258" w:rsidP="00804258">
      <w:pPr>
        <w:tabs>
          <w:tab w:val="left" w:pos="709"/>
          <w:tab w:val="left" w:pos="993"/>
        </w:tabs>
        <w:spacing w:after="0" w:line="240" w:lineRule="auto"/>
        <w:ind w:right="5" w:firstLine="709"/>
        <w:jc w:val="both"/>
        <w:rPr>
          <w:rFonts w:ascii="Times New Roman" w:eastAsia="Times New Roman" w:hAnsi="Times New Roman" w:cs="Times New Roman"/>
          <w:i/>
          <w:iCs/>
          <w:sz w:val="30"/>
          <w:szCs w:val="30"/>
          <w:lang w:val="be-BY" w:eastAsia="ru-RU"/>
        </w:rPr>
      </w:pPr>
      <w:r w:rsidRPr="00804258">
        <w:rPr>
          <w:rFonts w:ascii="Times New Roman" w:eastAsia="Times New Roman" w:hAnsi="Times New Roman" w:cs="Times New Roman"/>
          <w:b/>
          <w:bCs/>
          <w:i/>
          <w:iCs/>
          <w:sz w:val="30"/>
          <w:szCs w:val="30"/>
          <w:lang w:val="be-BY" w:eastAsia="ru-RU"/>
        </w:rPr>
        <w:t>Пры арганізацыі адукацыйнага працэсу па вучэбным прадмеце «Інфарматыка»</w:t>
      </w:r>
      <w:r w:rsidRPr="00804258">
        <w:rPr>
          <w:rFonts w:ascii="Times New Roman" w:eastAsia="Times New Roman" w:hAnsi="Times New Roman" w:cs="Times New Roman"/>
          <w:sz w:val="30"/>
          <w:szCs w:val="30"/>
          <w:lang w:val="be-BY" w:eastAsia="ru-RU"/>
        </w:rPr>
        <w:t xml:space="preserve"> пасля правядзення навучання вучняў усіх класаў агульным мерам бяспекі пры знаходжанні ў кабінеце інфарматыкі ў класным журнале ў пачатку кожнай чвэрці навучальнага года робіцца запіс </w:t>
      </w:r>
      <w:r w:rsidRPr="00804258">
        <w:rPr>
          <w:rFonts w:ascii="Times New Roman" w:eastAsia="Times New Roman" w:hAnsi="Times New Roman" w:cs="Times New Roman"/>
          <w:i/>
          <w:sz w:val="30"/>
          <w:szCs w:val="30"/>
          <w:lang w:val="be-BY" w:eastAsia="ru-RU"/>
        </w:rPr>
        <w:t>«Навучанне правілам бяспечных паводзін у камп’ютарным класе» («НПБП у камп’ютарным класе»)</w:t>
      </w:r>
      <w:r w:rsidRPr="00804258">
        <w:rPr>
          <w:rFonts w:ascii="Times New Roman" w:eastAsia="Times New Roman" w:hAnsi="Times New Roman" w:cs="Times New Roman"/>
          <w:sz w:val="30"/>
          <w:szCs w:val="30"/>
          <w:lang w:val="be-BY" w:eastAsia="ru-RU"/>
        </w:rPr>
        <w:t>.</w:t>
      </w:r>
    </w:p>
    <w:p w:rsidR="00804258" w:rsidRPr="00804258" w:rsidRDefault="00804258" w:rsidP="00804258">
      <w:pPr>
        <w:tabs>
          <w:tab w:val="left" w:pos="709"/>
          <w:tab w:val="left" w:pos="993"/>
        </w:tabs>
        <w:spacing w:after="0" w:line="240" w:lineRule="auto"/>
        <w:ind w:right="5"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Вучэбныя заняткі па вучэбным прадмеце «Інфарматыка» павінны быць арганізаваны ў адпаведнасці з Санітарнымі нормамі і правіламі «Патрабаванні пры рабоце з відэадысплейнымі тэрміналамі і электронна-вылічальнымі машынамі» і гігіенічным нарматывам «Гранічна дапушчальныя ўзроўні нарміруемых параметраў пры рабоце з відэадысплейнымі тэрміналамі і электронна-вылічальнымі машынамі» (пастанова Міністэрства аховы здароўя Рэспублікі Беларусь ад 28.06.2013 № 59).</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Прыцягненне вучняў да сельскагаспадарчых работ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адпаведнасці з пунктам 2 артыкула 89 Кодэкса аб адукацыі забараняецца прыцягненне вучняў устаноў адукацыі да выканання работ (аказання паслуг), не прадугледжаных вучэбна-праграмнай дакументацыяй, планам выхаваўчай работы ўстановы адукацыі. У развіццё гэтай нормы Міністрам адукацыі Рэспублікі Беларусь выдадзены загад ад 29.06.2018 № 565 «Аб урэгуляванні пытання аб прыцягненні навучэнцаў да сельскагаспадарчых работ». Згодна з пунктам 1 гэтага загада кіраўнікам устаноў адукацыі, кіраўнікам структурных падраздзяленняў абласных (Мінскага гарадскога) выканаўчых камітэтаў, </w:t>
      </w:r>
      <w:r w:rsidRPr="00804258">
        <w:rPr>
          <w:rFonts w:ascii="Times New Roman" w:eastAsia="Times New Roman" w:hAnsi="Times New Roman" w:cs="Times New Roman"/>
          <w:sz w:val="30"/>
          <w:szCs w:val="30"/>
          <w:lang w:val="be-BY"/>
        </w:rPr>
        <w:lastRenderedPageBreak/>
        <w:t>якія ажыццяўляюць дзяржаўна-ўладныя паўнамоцтвы ў сферы адукацыі, даручана: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выключыць практыку прыцягнення навучэнцаў</w:t>
      </w:r>
      <w:r w:rsidRPr="00804258">
        <w:rPr>
          <w:rFonts w:ascii="Times New Roman" w:eastAsia="Times New Roman" w:hAnsi="Times New Roman" w:cs="Times New Roman"/>
          <w:sz w:val="30"/>
          <w:szCs w:val="30"/>
          <w:lang w:val="be-BY"/>
        </w:rPr>
        <w:t xml:space="preserve"> да выканання работ (аказання паслуг), якiя не прадугледжаны вучэбна-праграмнай дакументацыяй адпаведнай адукацыйнай праграмы, планам выхаваўчай работы ўстановы адукацыі, праграмамі выхавання, а таксама </w:t>
      </w:r>
      <w:r w:rsidRPr="00804258">
        <w:rPr>
          <w:rFonts w:ascii="Times New Roman" w:eastAsia="Times New Roman" w:hAnsi="Times New Roman" w:cs="Times New Roman"/>
          <w:b/>
          <w:bCs/>
          <w:i/>
          <w:iCs/>
          <w:sz w:val="30"/>
          <w:szCs w:val="30"/>
          <w:lang w:val="be-BY"/>
        </w:rPr>
        <w:t>прыцягнення</w:t>
      </w:r>
      <w:r w:rsidRPr="00804258">
        <w:rPr>
          <w:rFonts w:ascii="Times New Roman" w:eastAsia="Times New Roman" w:hAnsi="Times New Roman" w:cs="Times New Roman"/>
          <w:sz w:val="30"/>
          <w:szCs w:val="30"/>
          <w:lang w:val="be-BY"/>
        </w:rPr>
        <w:t xml:space="preserve"> навучэнцаў да выканання сельскагаспадарчых работ;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прыцягненні навучэнцаў устаноў адукацыі да выканання вышэйназваных работ забяспечыць выкананне патрабаванняў заканадаўства, у тым ліку працоўнага заканадаўства, з улікам асаблівасцей рэгулявання працы моладзі і заключэнне адпаведных дагавораў.</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sz w:val="30"/>
          <w:szCs w:val="30"/>
          <w:lang w:val="be-BY"/>
        </w:rPr>
        <w:t xml:space="preserve">На асаблівым штодзённым кантролі кіраўніка ўстановы адукацыі павінны знаходзіцца </w:t>
      </w:r>
      <w:r w:rsidRPr="00804258">
        <w:rPr>
          <w:rFonts w:ascii="Times New Roman" w:eastAsia="Times New Roman" w:hAnsi="Times New Roman" w:cs="Times New Roman"/>
          <w:b/>
          <w:bCs/>
          <w:i/>
          <w:iCs/>
          <w:sz w:val="30"/>
          <w:szCs w:val="30"/>
          <w:lang w:val="be-BY"/>
        </w:rPr>
        <w:t>пытанні арганізацыі якаснага і бяспечнага харчавання вучняў.</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2. Асаблівасці арганізацыі адукацыйнага працэсу на I ступені агульнай сярэдняй адукацыі</w:t>
      </w:r>
    </w:p>
    <w:p w:rsidR="00804258" w:rsidRPr="00804258" w:rsidRDefault="00804258" w:rsidP="00804258">
      <w:pPr>
        <w:spacing w:after="0" w:line="240" w:lineRule="auto"/>
        <w:ind w:firstLine="709"/>
        <w:jc w:val="both"/>
        <w:rPr>
          <w:rFonts w:ascii="Times New Roman" w:eastAsia="Calibri" w:hAnsi="Times New Roman" w:cs="Times New Roman"/>
          <w:sz w:val="30"/>
          <w:szCs w:val="30"/>
          <w:lang w:val="be-BY"/>
        </w:rPr>
      </w:pPr>
      <w:r w:rsidRPr="00804258">
        <w:rPr>
          <w:rFonts w:ascii="Times New Roman" w:eastAsia="Calibri" w:hAnsi="Times New Roman" w:cs="Times New Roman"/>
          <w:sz w:val="30"/>
          <w:szCs w:val="30"/>
          <w:lang w:val="be-BY"/>
        </w:rPr>
        <w:t>У 2019/2020 навучальным годзе ўводзяцца новыя вучэбныя выданні ў I класе па вучэбным прадмеце «Матэматыка», у II класе па вучэбным прадмеце «Музыка», у III класе па вучэбным прадмеце «Працоўнае навучанне».</w:t>
      </w:r>
    </w:p>
    <w:p w:rsidR="00804258" w:rsidRPr="00804258" w:rsidRDefault="00804258" w:rsidP="00804258">
      <w:pPr>
        <w:spacing w:after="0" w:line="240" w:lineRule="auto"/>
        <w:ind w:firstLine="709"/>
        <w:jc w:val="both"/>
        <w:rPr>
          <w:rFonts w:ascii="Times New Roman" w:eastAsia="Calibri" w:hAnsi="Times New Roman" w:cs="Times New Roman"/>
          <w:i/>
          <w:sz w:val="30"/>
          <w:szCs w:val="30"/>
          <w:lang w:val="be-BY"/>
        </w:rPr>
      </w:pPr>
      <w:r w:rsidRPr="00804258">
        <w:rPr>
          <w:rFonts w:ascii="Times New Roman" w:eastAsia="Calibri" w:hAnsi="Times New Roman" w:cs="Times New Roman"/>
          <w:sz w:val="30"/>
          <w:szCs w:val="30"/>
          <w:lang w:val="be-BY"/>
        </w:rPr>
        <w:t xml:space="preserve">Да вучэбнага дапаможніка «Беларуская мова» для II класа ўстаноў агульнай сярэдняй адукацыі з рускай мовай навучання і выхавання і да вучэбнага дапаможніка «Русский язык» для II класа ўстаноў агульнай сярэдняй адукацыі з беларускай мовай навучання і выхавання распрацаваны дадатковыя вучэбныя матэрыялы ў адпаведнасці з абноўленымі вучэбнымі праграмамі па вучэбных прадметах «Беларуская мова» для ўстаноў агульнай сярэдняй адукацыі з рускай мовай навучання і выхавання, «Русский язык» для ўстаноў агульнай сярэдняй адукацыі з беларускай мовай навучання і выхавання. Яны размешчаны на нацыянальным адукацыйным партале: </w:t>
      </w:r>
      <w:hyperlink r:id="rId11" w:history="1">
        <w:r w:rsidRPr="00804258">
          <w:rPr>
            <w:rFonts w:ascii="Times New Roman" w:eastAsia="Calibri" w:hAnsi="Times New Roman" w:cs="Times New Roman"/>
            <w:i/>
            <w:color w:val="0000FF"/>
            <w:sz w:val="30"/>
            <w:szCs w:val="30"/>
            <w:u w:val="single"/>
            <w:lang w:val="be-BY"/>
          </w:rPr>
          <w:t>https://adu.by/ru/homepage/obrazovatelnyj-protses-2019-2020-uchebnyj-god/obshchee-srednee-obrazovanie/201-uchebnye-predmety-i-iv-klassy/1266-2-klass.html</w:t>
        </w:r>
      </w:hyperlink>
      <w:r w:rsidRPr="00804258">
        <w:rPr>
          <w:rFonts w:ascii="Times New Roman" w:eastAsia="Calibri" w:hAnsi="Times New Roman" w:cs="Times New Roman"/>
          <w:i/>
          <w:sz w:val="30"/>
          <w:szCs w:val="30"/>
          <w:lang w:val="be-BY"/>
        </w:rPr>
        <w:t>.</w:t>
      </w:r>
    </w:p>
    <w:p w:rsidR="00804258" w:rsidRPr="00804258" w:rsidRDefault="00804258" w:rsidP="00804258">
      <w:pPr>
        <w:spacing w:after="0" w:line="240" w:lineRule="auto"/>
        <w:ind w:firstLine="709"/>
        <w:jc w:val="both"/>
        <w:rPr>
          <w:rFonts w:ascii="Times New Roman" w:eastAsia="Calibri" w:hAnsi="Times New Roman" w:cs="Times New Roman"/>
          <w:sz w:val="30"/>
          <w:szCs w:val="30"/>
          <w:lang w:val="be-BY"/>
        </w:rPr>
      </w:pPr>
      <w:r w:rsidRPr="00804258">
        <w:rPr>
          <w:rFonts w:ascii="Times New Roman" w:eastAsia="Calibri" w:hAnsi="Times New Roman" w:cs="Times New Roman"/>
          <w:sz w:val="30"/>
          <w:szCs w:val="30"/>
          <w:lang w:val="be-BY"/>
        </w:rPr>
        <w:t>Вучэбныя заняткі па беларускай (рускай) мове ў II класе ва ўстановах агульнай сярэдняй адукацыі з рускай (беларускай) мовай навучання і выхавання пачынаюцца з уступнага курса, які носіць інтэграваны характар – без падзелу на заняткі па мове і літаратурным чытанні. Па завяршэнні ўступнага курса вучэбныя заняткі па вучэбных прадметах «Беларуская мова» і «Літаратурнае чытанне», «Русский язык» і «Литературное чтение» праводзяцца асобна.</w:t>
      </w:r>
    </w:p>
    <w:p w:rsidR="00804258" w:rsidRPr="00804258" w:rsidRDefault="00804258" w:rsidP="00804258">
      <w:pPr>
        <w:spacing w:after="0" w:line="240" w:lineRule="auto"/>
        <w:ind w:firstLine="709"/>
        <w:jc w:val="both"/>
        <w:rPr>
          <w:rFonts w:ascii="Times New Roman" w:eastAsia="Calibri" w:hAnsi="Times New Roman" w:cs="Times New Roman"/>
          <w:sz w:val="30"/>
          <w:szCs w:val="30"/>
          <w:lang w:val="be-BY"/>
        </w:rPr>
      </w:pPr>
      <w:r w:rsidRPr="00804258">
        <w:rPr>
          <w:rFonts w:ascii="Times New Roman" w:eastAsia="Calibri" w:hAnsi="Times New Roman" w:cs="Times New Roman"/>
          <w:sz w:val="30"/>
          <w:szCs w:val="30"/>
          <w:lang w:val="be-BY"/>
        </w:rPr>
        <w:t xml:space="preserve">Іншыя асаблівасці арганізацыі адукацыйнага працэсу на I ступені агульнай сярэдняй адукацыі вызначаны ў дадатках 1, 15, 16 і 21 да </w:t>
      </w:r>
      <w:r w:rsidRPr="00804258">
        <w:rPr>
          <w:rFonts w:ascii="Times New Roman" w:eastAsia="Calibri" w:hAnsi="Times New Roman" w:cs="Times New Roman"/>
          <w:sz w:val="30"/>
          <w:szCs w:val="30"/>
          <w:lang w:val="be-BY"/>
        </w:rPr>
        <w:lastRenderedPageBreak/>
        <w:t>інструктыўна-метадычнага пісьма Міністэрства адукацыі Рэспублікі Беларусь ад 10.07.2019 «Аб арганізацыі ў 2019/2020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3. Асаблівасці арганізацыі адукацыйнага працэсу на II ступені агульнай сярэдняй адукацыі</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З 1 верасня 2019 г. уступае ў сілу пастанова Міністэрства адукацыі Рэспублікі Беларусь ад </w:t>
      </w:r>
      <w:r w:rsidRPr="00804258">
        <w:rPr>
          <w:rFonts w:ascii="Times New Roman" w:eastAsia="Calibri" w:hAnsi="Times New Roman" w:cs="Times New Roman"/>
          <w:sz w:val="30"/>
          <w:szCs w:val="30"/>
          <w:lang w:val="be-BY"/>
        </w:rPr>
        <w:t xml:space="preserve">29.04.2019 № 44 </w:t>
      </w:r>
      <w:r w:rsidRPr="00804258">
        <w:rPr>
          <w:rFonts w:ascii="Times New Roman" w:eastAsia="Times New Roman" w:hAnsi="Times New Roman" w:cs="Times New Roman"/>
          <w:bCs/>
          <w:sz w:val="30"/>
          <w:szCs w:val="30"/>
          <w:lang w:val="be-BY"/>
        </w:rPr>
        <w:t>«Аб тыпавых вучэбных планах агульнай сярэдняй адукацыі».</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Звяртаем увагу на наступныя асаблівасці тыпавых вучэбных планаў агульнай сярэдняй адукацыі, якія трэба ўлічваць пры распрацоўцы вучэбнага плана ўстановы агульнай сярэдняй адукацыі адпаведнага віду на 2019/2020 навучальны год.</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Звяртаем увагу на наступныя асаблівасці тыпавых вучэбных планаў агульнай сярэдняй адукацыі, якія трэба ўлічваць пры распрацоўцы вучэбнага плана ўстановы агульнай сярэдняй адукацыі адпаведнага віду на 2019/2020 навучальны год.</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У вучэбным плане базавай школы, ясляў-сада-базавай школы, дзіцячага сада-базавай школы, сярэдняй школы, школы-інтэрната для дзяцей-сірот і дзяцей, якія засталіся без апекі бацькоў, ясляў-сада-сярэдняй школы, дзіцячага сада-сярэдняй школы на вывучэнне на павышаным узроўні вучэбнага прадмета </w:t>
      </w:r>
      <w:r w:rsidRPr="00804258">
        <w:rPr>
          <w:rFonts w:ascii="Times New Roman" w:eastAsia="Calibri" w:hAnsi="Times New Roman" w:cs="Times New Roman"/>
          <w:sz w:val="30"/>
          <w:szCs w:val="30"/>
          <w:lang w:val="be-BY"/>
        </w:rPr>
        <w:t>«</w:t>
      </w:r>
      <w:r w:rsidRPr="00804258">
        <w:rPr>
          <w:rFonts w:ascii="Times New Roman" w:eastAsia="Times New Roman" w:hAnsi="Times New Roman" w:cs="Times New Roman"/>
          <w:bCs/>
          <w:sz w:val="30"/>
          <w:szCs w:val="30"/>
          <w:lang w:val="be-BY"/>
        </w:rPr>
        <w:t xml:space="preserve">Замежная мова» ў V і VI класах, асобных вучэбных прадметаў у VIII і IX класах </w:t>
      </w:r>
      <w:r w:rsidRPr="00804258">
        <w:rPr>
          <w:rFonts w:ascii="Times New Roman" w:eastAsia="Times New Roman" w:hAnsi="Times New Roman" w:cs="Times New Roman"/>
          <w:b/>
          <w:bCs/>
          <w:sz w:val="30"/>
          <w:szCs w:val="30"/>
          <w:lang w:val="be-BY"/>
        </w:rPr>
        <w:t>колькасць вучэбных гадзін можа быць павялічана не больш чым на 2 гадзіны</w:t>
      </w:r>
      <w:r w:rsidRPr="00804258">
        <w:rPr>
          <w:rFonts w:ascii="Times New Roman" w:eastAsia="Times New Roman" w:hAnsi="Times New Roman" w:cs="Times New Roman"/>
          <w:bCs/>
          <w:sz w:val="30"/>
          <w:szCs w:val="30"/>
          <w:lang w:val="be-BY"/>
        </w:rPr>
        <w:t xml:space="preserve"> ў кожным з V–VI і VIII–IX класаў за кошт вучэбных гадзін, адведзеных адпаведна Тыпавым вучэбным планам базавай школы, ясляў-сада-базавай школы, дзіцячага сада-базавай школы, Тыпавым вучэбным планам сярэдняй школы, школы-інтэрната для дзяцей-сірот і дзяцей, якія засталіся без апекі бацькоў, ясляў-сада-сярэдняй школы, дзіцячага сада-сярэдняй школы на правядзенне факультатыўных заняткаў. Пры гэтым агульная колькасць вучэбных гадзін, якая фінансуецца з бюджэту, не павялічваецца, а колькасць вучэбных гадзін на вывучэнне вучэбнага прадмета </w:t>
      </w:r>
      <w:r w:rsidRPr="00804258">
        <w:rPr>
          <w:rFonts w:ascii="Times New Roman" w:eastAsia="Calibri" w:hAnsi="Times New Roman" w:cs="Times New Roman"/>
          <w:sz w:val="30"/>
          <w:szCs w:val="30"/>
          <w:lang w:val="be-BY"/>
        </w:rPr>
        <w:t>«</w:t>
      </w:r>
      <w:r w:rsidRPr="00804258">
        <w:rPr>
          <w:rFonts w:ascii="Times New Roman" w:eastAsia="Times New Roman" w:hAnsi="Times New Roman" w:cs="Times New Roman"/>
          <w:bCs/>
          <w:sz w:val="30"/>
          <w:szCs w:val="30"/>
          <w:lang w:val="be-BY"/>
        </w:rPr>
        <w:t>Працоўнае навучанне» ў гэтых класах вызначаецца ў адпаведнасці з Тыпавым вучэбным планам гімназіі (заўвагі 4, 5, 7 да Тыпавога вучэбнага плана базавай школы , ясляў-сада-базавай школы, дзіцячага сада-базавай школы, заўвагі 8, 9, 12 да Тыпавога вучэбнага плана сярэдняй школы, школы-інтэрната для дзяцей-сірот і дзяцей, якія засталіся без апекі бацькоў, ясляў-сада-сярэдняй школы, дзіцячага сада-сярэдняй школы).</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Калі ў названых відах устаноў агульнай сярэдняй адукацыі не ўяўляецца магчымым стварыць клас з вывучэннем вучэбнага прадмета «Замежная мова» на павышаным узроўні пачынаючы з V класа або клас з </w:t>
      </w:r>
      <w:r w:rsidRPr="00804258">
        <w:rPr>
          <w:rFonts w:ascii="Times New Roman" w:eastAsia="Times New Roman" w:hAnsi="Times New Roman" w:cs="Times New Roman"/>
          <w:bCs/>
          <w:sz w:val="30"/>
          <w:szCs w:val="30"/>
          <w:lang w:val="be-BY"/>
        </w:rPr>
        <w:lastRenderedPageBreak/>
        <w:t>вывучэннем асобных вучэбных прадметаў на павышаным узроўні пачынаючы з VIII класа, то на падставе пункта 43</w:t>
      </w:r>
      <w:r w:rsidRPr="00804258">
        <w:rPr>
          <w:rFonts w:ascii="Times New Roman" w:eastAsia="Times New Roman" w:hAnsi="Times New Roman" w:cs="Times New Roman"/>
          <w:bCs/>
          <w:sz w:val="30"/>
          <w:szCs w:val="30"/>
          <w:vertAlign w:val="superscript"/>
          <w:lang w:val="be-BY"/>
        </w:rPr>
        <w:t>1</w:t>
      </w:r>
      <w:r w:rsidRPr="00804258">
        <w:rPr>
          <w:rFonts w:ascii="Times New Roman" w:eastAsia="Times New Roman" w:hAnsi="Times New Roman" w:cs="Times New Roman"/>
          <w:bCs/>
          <w:sz w:val="30"/>
          <w:szCs w:val="30"/>
          <w:lang w:val="be-BY"/>
        </w:rPr>
        <w:t xml:space="preserve"> Палажэння аб установе агульнай сярэдняй адукацыі ў рэдакцыі пастановы Міністэрства адукацыі Рэспублікі Беларусь ад </w:t>
      </w:r>
      <w:r w:rsidRPr="00804258">
        <w:rPr>
          <w:rFonts w:ascii="Times New Roman" w:eastAsia="Times New Roman" w:hAnsi="Times New Roman" w:cs="Times New Roman"/>
          <w:sz w:val="30"/>
          <w:szCs w:val="30"/>
          <w:lang w:val="be-BY"/>
        </w:rPr>
        <w:t xml:space="preserve">03.03.2018 № 10 </w:t>
      </w:r>
      <w:r w:rsidRPr="00804258">
        <w:rPr>
          <w:rFonts w:ascii="Times New Roman" w:eastAsia="Times New Roman" w:hAnsi="Times New Roman" w:cs="Times New Roman"/>
          <w:bCs/>
          <w:sz w:val="30"/>
          <w:szCs w:val="30"/>
          <w:lang w:val="be-BY"/>
        </w:rPr>
        <w:t>(далей – Палажэнне аб установе агульнай сярэдняй адукацыі) можа быць сфарміравана група пры наяўнасці ў ёй не менш за 5 (3) вучняў (па аналогіі з колькасцю вучняў у групе для правядзення факультатыўных заняткаў) з ліку вучняў, якія выказалі жаданне вывучаць асобныя вучэбныя прадметы на павышаным узроўні з пераліку вучэбных прадметаў для вывучэння на павышаным узроўні, вызначаных кіраўніком установы адукацыі па ўзгадненні з заснавальнікам гэтай установы адукацыі ў адпаведнасці з тыпавым вучэбным планам установы агульнай сярэдняй адукацыі адпаведнага віду. Калі ва ўстанове адукацыі некалькі паралельных класаў, то група можа быць сфарміравана з вучняў класаў гэтай паралелі.</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У вучэбным плане гімназіі, гімназіі-інтэрната на вывучэнне на павышаным узроўні асобных вучэбных прадметаў у VIII і IX класах </w:t>
      </w:r>
      <w:r w:rsidRPr="00804258">
        <w:rPr>
          <w:rFonts w:ascii="Times New Roman" w:eastAsia="Times New Roman" w:hAnsi="Times New Roman" w:cs="Times New Roman"/>
          <w:b/>
          <w:bCs/>
          <w:sz w:val="30"/>
          <w:szCs w:val="30"/>
          <w:lang w:val="be-BY"/>
        </w:rPr>
        <w:t>колькасць вучэбных гадзін можа быць павялічана не больш чым на 2 гадзіны</w:t>
      </w:r>
      <w:r w:rsidRPr="00804258">
        <w:rPr>
          <w:rFonts w:ascii="Times New Roman" w:eastAsia="Times New Roman" w:hAnsi="Times New Roman" w:cs="Times New Roman"/>
          <w:bCs/>
          <w:sz w:val="30"/>
          <w:szCs w:val="30"/>
          <w:lang w:val="be-BY"/>
        </w:rPr>
        <w:t xml:space="preserve"> ў кожным з VIII–IX класаў за кошт вучэбных гадзін, адведзеных адпаведна Тыпавым вучэбным планам гімназіі, Тыпавым вучэбным планам гімназіі-інтэрната на правядзенне факультатыўных заняткаў. Пры гэтым агульная колькасць вучэбных гадзін, якая фінансуецца з бюджэту, не павялічваецца (заўвага 4 да Тыпавога вучэбнага плана гімназіі, Тыпавога вучэбнага плана гімназіі-інтэрната).</w:t>
      </w:r>
    </w:p>
    <w:p w:rsidR="00804258" w:rsidRPr="00804258" w:rsidRDefault="00804258" w:rsidP="00804258">
      <w:pPr>
        <w:spacing w:after="0" w:line="240" w:lineRule="auto"/>
        <w:ind w:firstLine="708"/>
        <w:jc w:val="both"/>
        <w:rPr>
          <w:rFonts w:ascii="Times New Roman" w:eastAsia="Times New Roman" w:hAnsi="Times New Roman" w:cs="Times New Roman"/>
          <w:bCs/>
          <w:i/>
          <w:sz w:val="30"/>
          <w:szCs w:val="30"/>
          <w:lang w:val="be-BY"/>
        </w:rPr>
      </w:pPr>
      <w:r w:rsidRPr="00804258">
        <w:rPr>
          <w:rFonts w:ascii="Times New Roman" w:eastAsia="Times New Roman" w:hAnsi="Times New Roman" w:cs="Times New Roman"/>
          <w:b/>
          <w:bCs/>
          <w:sz w:val="30"/>
          <w:szCs w:val="30"/>
          <w:lang w:val="be-BY"/>
        </w:rPr>
        <w:t>Звяртаем увагу</w:t>
      </w:r>
      <w:r w:rsidRPr="00804258">
        <w:rPr>
          <w:rFonts w:ascii="Times New Roman" w:eastAsia="Times New Roman" w:hAnsi="Times New Roman" w:cs="Times New Roman"/>
          <w:bCs/>
          <w:sz w:val="30"/>
          <w:szCs w:val="30"/>
          <w:lang w:val="be-BY"/>
        </w:rPr>
        <w:t xml:space="preserve">, што на вучэбных занятках па вучэбным прадмеце </w:t>
      </w:r>
      <w:r w:rsidRPr="00804258">
        <w:rPr>
          <w:rFonts w:ascii="Times New Roman" w:eastAsia="Calibri" w:hAnsi="Times New Roman" w:cs="Times New Roman"/>
          <w:sz w:val="30"/>
          <w:szCs w:val="30"/>
          <w:lang w:val="be-BY"/>
        </w:rPr>
        <w:t>«Беларуская мова»</w:t>
      </w:r>
      <w:r w:rsidRPr="00804258">
        <w:rPr>
          <w:rFonts w:ascii="Times New Roman" w:eastAsia="Times New Roman" w:hAnsi="Times New Roman" w:cs="Times New Roman"/>
          <w:bCs/>
          <w:sz w:val="30"/>
          <w:szCs w:val="30"/>
          <w:lang w:val="be-BY"/>
        </w:rPr>
        <w:t xml:space="preserve"> пры вывучэнні ў VI класе раздзела «Склад слова. Словаўтварэнне і арфаграфія» неабходна карыстацца вучэбным дапаможнікам для V класа 2014 года выдання; пры вывучэнні ў VII класе раздзела «Дзеяслоў» – вучэбным дапаможнікам для VI класа (</w:t>
      </w:r>
      <w:r w:rsidRPr="00804258">
        <w:rPr>
          <w:rFonts w:ascii="Times New Roman" w:eastAsia="Times New Roman" w:hAnsi="Times New Roman" w:cs="Times New Roman"/>
          <w:bCs/>
          <w:i/>
          <w:sz w:val="30"/>
          <w:szCs w:val="30"/>
          <w:lang w:val="be-BY"/>
        </w:rPr>
        <w:t>электронныя версіі вучэбных дапаможнікаў змешчаны на нацыянальным адукацыйным партале: http://e-padruchnik.adu.by</w:t>
      </w:r>
      <w:r w:rsidRPr="00804258">
        <w:rPr>
          <w:rFonts w:ascii="Times New Roman" w:eastAsia="Times New Roman" w:hAnsi="Times New Roman" w:cs="Times New Roman"/>
          <w:bCs/>
          <w:sz w:val="30"/>
          <w:szCs w:val="30"/>
          <w:lang w:val="be-BY"/>
        </w:rPr>
        <w:t>).</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Вучэбны прадмет </w:t>
      </w:r>
      <w:r w:rsidRPr="00804258">
        <w:rPr>
          <w:rFonts w:ascii="Times New Roman" w:eastAsia="Times New Roman" w:hAnsi="Times New Roman" w:cs="Times New Roman"/>
          <w:b/>
          <w:bCs/>
          <w:sz w:val="30"/>
          <w:szCs w:val="30"/>
          <w:lang w:val="be-BY"/>
        </w:rPr>
        <w:t>«Мастацтва (айчынная і сусветная мастацкая культура)»</w:t>
      </w:r>
      <w:r w:rsidRPr="00804258">
        <w:rPr>
          <w:rFonts w:ascii="Times New Roman" w:eastAsia="Times New Roman" w:hAnsi="Times New Roman" w:cs="Times New Roman"/>
          <w:bCs/>
          <w:sz w:val="30"/>
          <w:szCs w:val="30"/>
          <w:lang w:val="be-BY"/>
        </w:rPr>
        <w:t xml:space="preserve"> вывучаюць у </w:t>
      </w:r>
      <w:r w:rsidRPr="00804258">
        <w:rPr>
          <w:rFonts w:ascii="Times New Roman" w:eastAsia="Times New Roman" w:hAnsi="Times New Roman" w:cs="Times New Roman"/>
          <w:b/>
          <w:bCs/>
          <w:sz w:val="30"/>
          <w:szCs w:val="30"/>
          <w:lang w:val="be-BY"/>
        </w:rPr>
        <w:t>V–IX класах</w:t>
      </w:r>
      <w:r w:rsidRPr="00804258">
        <w:rPr>
          <w:rFonts w:ascii="Times New Roman" w:eastAsia="Times New Roman" w:hAnsi="Times New Roman" w:cs="Times New Roman"/>
          <w:bCs/>
          <w:sz w:val="30"/>
          <w:szCs w:val="30"/>
          <w:lang w:val="be-BY"/>
        </w:rPr>
        <w:t xml:space="preserve"> вучні базавых школ, ясляў-садоў-базавых школ, дзіцячых садоў-базавых школ, сярэдніх школ, школ-інтэрнатаў для дзяцей-сірот і дзяцей, якія засталіся без апекі бацькоў, ясляў-садоў-сярэдніх школ, дзіцячых садоў-сярэдніх школ, сярэдніх школ-вучылішчаў алімпійскага рэзерву, гімназій, гімназій-інтэрнатаў і санаторных школ-інтэрнатаў.</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Вучэбны прадмет </w:t>
      </w:r>
      <w:r w:rsidRPr="00804258">
        <w:rPr>
          <w:rFonts w:ascii="Times New Roman" w:eastAsia="Times New Roman" w:hAnsi="Times New Roman" w:cs="Times New Roman"/>
          <w:b/>
          <w:bCs/>
          <w:sz w:val="30"/>
          <w:szCs w:val="30"/>
          <w:lang w:val="be-BY"/>
        </w:rPr>
        <w:t>«Асновы бяспекі жыццядзейнасці»</w:t>
      </w:r>
      <w:r w:rsidRPr="00804258">
        <w:rPr>
          <w:rFonts w:ascii="Times New Roman" w:eastAsia="Times New Roman" w:hAnsi="Times New Roman" w:cs="Times New Roman"/>
          <w:bCs/>
          <w:sz w:val="30"/>
          <w:szCs w:val="30"/>
          <w:lang w:val="be-BY"/>
        </w:rPr>
        <w:t xml:space="preserve"> вывучаюць у </w:t>
      </w:r>
      <w:r w:rsidRPr="00804258">
        <w:rPr>
          <w:rFonts w:ascii="Times New Roman" w:eastAsia="Times New Roman" w:hAnsi="Times New Roman" w:cs="Times New Roman"/>
          <w:b/>
          <w:bCs/>
          <w:sz w:val="30"/>
          <w:szCs w:val="30"/>
          <w:lang w:val="be-BY"/>
        </w:rPr>
        <w:t>II–V класах</w:t>
      </w:r>
      <w:r w:rsidRPr="00804258">
        <w:rPr>
          <w:rFonts w:ascii="Times New Roman" w:eastAsia="Times New Roman" w:hAnsi="Times New Roman" w:cs="Times New Roman"/>
          <w:bCs/>
          <w:sz w:val="30"/>
          <w:szCs w:val="30"/>
          <w:lang w:val="be-BY"/>
        </w:rPr>
        <w:t xml:space="preserve"> вучні базавых школ, ясляў-садоў-базавых школ, дзіцячых садоў-базавых школ, сярэдніх школ, школ-інтэрнатаў для дзяцей-сірот і дзяцей, якія засталіся без апекі бацькоў, ясляў-садоў-сярэдніх школ, дзіцячых садоў-сярэдніх школ, базавых школ-каледжаў мастацтваў, </w:t>
      </w:r>
      <w:r w:rsidRPr="00804258">
        <w:rPr>
          <w:rFonts w:ascii="Times New Roman" w:eastAsia="Times New Roman" w:hAnsi="Times New Roman" w:cs="Times New Roman"/>
          <w:bCs/>
          <w:sz w:val="30"/>
          <w:szCs w:val="30"/>
          <w:lang w:val="be-BY"/>
        </w:rPr>
        <w:lastRenderedPageBreak/>
        <w:t>сярэдніх школ-каледжаў мастацтваў, сярэдніх школ-вучылішчаў алімпійскага рэзерву, гімназій, гімназій-інтэрнатаў, гімназій-каледжаў мастацтваў і санаторных школ-інтэрнатаў.</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Па вучэбных прадметах «Мастацтва (айчынная і сусветная мастацкая культура)», «Асновы бяспекі жыццядзейнасці» дамашнія заданні не задаюцца. Вучні </w:t>
      </w:r>
      <w:r w:rsidRPr="00804258">
        <w:rPr>
          <w:rFonts w:ascii="Times New Roman" w:eastAsia="Times New Roman" w:hAnsi="Times New Roman" w:cs="Times New Roman"/>
          <w:b/>
          <w:bCs/>
          <w:sz w:val="30"/>
          <w:szCs w:val="30"/>
          <w:lang w:val="be-BY"/>
        </w:rPr>
        <w:t>V–IX класаў</w:t>
      </w:r>
      <w:r w:rsidRPr="00804258">
        <w:rPr>
          <w:rFonts w:ascii="Times New Roman" w:eastAsia="Times New Roman" w:hAnsi="Times New Roman" w:cs="Times New Roman"/>
          <w:bCs/>
          <w:sz w:val="30"/>
          <w:szCs w:val="30"/>
          <w:lang w:val="be-BY"/>
        </w:rPr>
        <w:t xml:space="preserve"> па вучэбным прадмеце «Мастацтва (айчынная і сусветная мастацкая культура)» і вучні </w:t>
      </w:r>
      <w:r w:rsidRPr="00804258">
        <w:rPr>
          <w:rFonts w:ascii="Times New Roman" w:eastAsia="Times New Roman" w:hAnsi="Times New Roman" w:cs="Times New Roman"/>
          <w:b/>
          <w:bCs/>
          <w:sz w:val="30"/>
          <w:szCs w:val="30"/>
          <w:lang w:val="be-BY"/>
        </w:rPr>
        <w:t>V класа</w:t>
      </w:r>
      <w:r w:rsidRPr="00804258">
        <w:rPr>
          <w:rFonts w:ascii="Times New Roman" w:eastAsia="Times New Roman" w:hAnsi="Times New Roman" w:cs="Times New Roman"/>
          <w:bCs/>
          <w:sz w:val="30"/>
          <w:szCs w:val="30"/>
          <w:lang w:val="be-BY"/>
        </w:rPr>
        <w:t xml:space="preserve"> па вучэбным прадмеце «Асновы бяспекі жыццядзейнасці» праходзяць бягучую і выніковую атэстацыю, вынікі якой ацэньваюцца адзнакамі </w:t>
      </w:r>
      <w:r w:rsidRPr="00804258">
        <w:rPr>
          <w:rFonts w:ascii="Times New Roman" w:eastAsia="Times New Roman" w:hAnsi="Times New Roman" w:cs="Times New Roman"/>
          <w:b/>
          <w:bCs/>
          <w:sz w:val="30"/>
          <w:szCs w:val="30"/>
          <w:lang w:val="be-BY"/>
        </w:rPr>
        <w:t>«залічана» і «не залічана»</w:t>
      </w:r>
      <w:r w:rsidRPr="00804258">
        <w:rPr>
          <w:rFonts w:ascii="Times New Roman" w:eastAsia="Times New Roman" w:hAnsi="Times New Roman" w:cs="Times New Roman"/>
          <w:bCs/>
          <w:sz w:val="30"/>
          <w:szCs w:val="30"/>
          <w:lang w:val="be-BY"/>
        </w:rPr>
        <w:t xml:space="preserve">. Бягучая і выніковая атэстацыя вучняў </w:t>
      </w:r>
      <w:r w:rsidRPr="00804258">
        <w:rPr>
          <w:rFonts w:ascii="Times New Roman" w:eastAsia="Times New Roman" w:hAnsi="Times New Roman" w:cs="Times New Roman"/>
          <w:b/>
          <w:bCs/>
          <w:sz w:val="30"/>
          <w:szCs w:val="30"/>
          <w:lang w:val="be-BY"/>
        </w:rPr>
        <w:t xml:space="preserve">II–IV класаў </w:t>
      </w:r>
      <w:r w:rsidRPr="00804258">
        <w:rPr>
          <w:rFonts w:ascii="Times New Roman" w:eastAsia="Times New Roman" w:hAnsi="Times New Roman" w:cs="Times New Roman"/>
          <w:bCs/>
          <w:sz w:val="30"/>
          <w:szCs w:val="30"/>
          <w:lang w:val="be-BY"/>
        </w:rPr>
        <w:t>па вучэбным прадмеце «Асновы бяспекі жыццядзейнасці» ажыццяўляецца на змястоўна-ацэначнай аснове, якая прадугледжвае слоўную ацэнку вынікаў вучэбнай дзейнасці вучняў, без выстаўлення адзнак.</w:t>
      </w:r>
    </w:p>
    <w:p w:rsidR="00804258" w:rsidRPr="00804258" w:rsidRDefault="00804258" w:rsidP="00804258">
      <w:pPr>
        <w:spacing w:after="0" w:line="240" w:lineRule="auto"/>
        <w:ind w:firstLine="708"/>
        <w:jc w:val="both"/>
        <w:rPr>
          <w:rFonts w:ascii="Times New Roman" w:eastAsia="Times New Roman" w:hAnsi="Times New Roman" w:cs="Times New Roman"/>
          <w:bCs/>
          <w:sz w:val="30"/>
          <w:szCs w:val="30"/>
          <w:lang w:val="be-BY"/>
        </w:rPr>
      </w:pPr>
      <w:r w:rsidRPr="00804258">
        <w:rPr>
          <w:rFonts w:ascii="Times New Roman" w:eastAsia="Times New Roman" w:hAnsi="Times New Roman" w:cs="Times New Roman"/>
          <w:bCs/>
          <w:sz w:val="30"/>
          <w:szCs w:val="30"/>
          <w:lang w:val="be-BY"/>
        </w:rPr>
        <w:t xml:space="preserve">Тэматычны кантроль вынікаў вучэбнай дзейнасці вучняў </w:t>
      </w:r>
      <w:r w:rsidRPr="00804258">
        <w:rPr>
          <w:rFonts w:ascii="Times New Roman" w:eastAsia="Times New Roman" w:hAnsi="Times New Roman" w:cs="Times New Roman"/>
          <w:b/>
          <w:bCs/>
          <w:sz w:val="30"/>
          <w:szCs w:val="30"/>
          <w:lang w:val="be-BY"/>
        </w:rPr>
        <w:t>V–IX класаў</w:t>
      </w:r>
      <w:r w:rsidRPr="00804258">
        <w:rPr>
          <w:rFonts w:ascii="Times New Roman" w:eastAsia="Times New Roman" w:hAnsi="Times New Roman" w:cs="Times New Roman"/>
          <w:bCs/>
          <w:sz w:val="30"/>
          <w:szCs w:val="30"/>
          <w:lang w:val="be-BY"/>
        </w:rPr>
        <w:t xml:space="preserve"> па вучэбным прадмеце «Мастацтва (айчынная і сусветная мастацкая культура)», вучняў </w:t>
      </w:r>
      <w:r w:rsidRPr="00804258">
        <w:rPr>
          <w:rFonts w:ascii="Times New Roman" w:eastAsia="Times New Roman" w:hAnsi="Times New Roman" w:cs="Times New Roman"/>
          <w:b/>
          <w:bCs/>
          <w:sz w:val="30"/>
          <w:szCs w:val="30"/>
          <w:lang w:val="be-BY"/>
        </w:rPr>
        <w:t>V класа</w:t>
      </w:r>
      <w:r w:rsidRPr="00804258">
        <w:rPr>
          <w:rFonts w:ascii="Times New Roman" w:eastAsia="Times New Roman" w:hAnsi="Times New Roman" w:cs="Times New Roman"/>
          <w:bCs/>
          <w:sz w:val="30"/>
          <w:szCs w:val="30"/>
          <w:lang w:val="be-BY"/>
        </w:rPr>
        <w:t xml:space="preserve"> па вучэбным прадмеце «Асновы бяспекі жыццядзейнасці» з выстаўленнем адзнак «залічана» і «не залічана» ажыццяўляецца адзін раз у чвэрць. Тэма або тэмы для праверкі і ацэнкі вынікаў вучэбнай дзейнасці па ўказаных вучэбных прадметах, парадак правядзення заліковага ўрока, месца яго правядзення вызначае настаўнік, які ажыццяўляе адукацыйны працэс па адпаведным прадмеце.</w:t>
      </w:r>
    </w:p>
    <w:p w:rsidR="00804258" w:rsidRPr="00804258" w:rsidRDefault="00804258" w:rsidP="00804258">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30"/>
          <w:szCs w:val="30"/>
          <w:highlight w:val="lightGray"/>
          <w:lang w:val="be-BY" w:eastAsia="ru-RU"/>
        </w:rPr>
      </w:pPr>
      <w:r w:rsidRPr="00804258">
        <w:rPr>
          <w:rFonts w:ascii="Times New Roman" w:eastAsia="Times New Roman" w:hAnsi="Times New Roman" w:cs="Times New Roman"/>
          <w:sz w:val="30"/>
          <w:szCs w:val="30"/>
          <w:lang w:val="be-BY" w:eastAsia="ru-RU"/>
        </w:rPr>
        <w:t>Правядзенне заліковага ўрока фіксуецца запісам у класным журнале: на левай старонцы класнага журнала насупраць прозвішча кожнага вучня робіцца запіс «залічана» або «не залічана», на правай старонцы класнага журнала ўказваецца дата правядзення заліковага ўрока і тэма (тэмы) заліковага ўрока (</w:t>
      </w:r>
      <w:r w:rsidRPr="00804258">
        <w:rPr>
          <w:rFonts w:ascii="Times New Roman" w:eastAsia="Times New Roman" w:hAnsi="Times New Roman" w:cs="Times New Roman"/>
          <w:i/>
          <w:sz w:val="30"/>
          <w:szCs w:val="30"/>
          <w:lang w:val="be-BY" w:eastAsia="ru-RU"/>
        </w:rPr>
        <w:t>напрыклад: 20.10. Заліковы ўрок па тэме «...»</w:t>
      </w:r>
      <w:r w:rsidRPr="00804258">
        <w:rPr>
          <w:rFonts w:ascii="Times New Roman" w:eastAsia="Times New Roman" w:hAnsi="Times New Roman" w:cs="Times New Roman"/>
          <w:sz w:val="30"/>
          <w:szCs w:val="30"/>
          <w:lang w:val="be-BY" w:eastAsia="ru-RU"/>
        </w:rPr>
        <w:t>). Пры адсутнасці вучня на заліковым уроку настаўнік ажыццяўляе тэматычны кантроль вынікаў вучэбнай дзейнасці гэтага вучня ў іншыя тэрміны. Пры гэтым адзнака вучню ў класны журнал выстаўляецца ў дзень праверкі і ацэнкі вынікаў яго вучэбнай дзейнасці.</w:t>
      </w:r>
    </w:p>
    <w:p w:rsidR="00804258" w:rsidRPr="00804258" w:rsidRDefault="00804258" w:rsidP="00804258">
      <w:pPr>
        <w:spacing w:after="0" w:line="240" w:lineRule="auto"/>
        <w:ind w:right="-1" w:firstLine="720"/>
        <w:jc w:val="both"/>
        <w:rPr>
          <w:rFonts w:ascii="Times New Roman" w:eastAsia="Times New Roman" w:hAnsi="Times New Roman" w:cs="Times New Roman"/>
          <w:sz w:val="30"/>
          <w:szCs w:val="30"/>
          <w:highlight w:val="lightGray"/>
          <w:lang w:val="be-BY" w:eastAsia="ru-RU"/>
        </w:rPr>
      </w:pPr>
      <w:r w:rsidRPr="00804258">
        <w:rPr>
          <w:rFonts w:ascii="Times New Roman" w:eastAsia="Times New Roman" w:hAnsi="Times New Roman" w:cs="Times New Roman"/>
          <w:sz w:val="30"/>
          <w:szCs w:val="30"/>
          <w:lang w:val="be-BY" w:eastAsia="ru-RU"/>
        </w:rPr>
        <w:t xml:space="preserve">Гадавая адзнака вучням </w:t>
      </w:r>
      <w:r w:rsidRPr="00804258">
        <w:rPr>
          <w:rFonts w:ascii="Times New Roman" w:eastAsia="Times New Roman" w:hAnsi="Times New Roman" w:cs="Times New Roman"/>
          <w:b/>
          <w:sz w:val="30"/>
          <w:szCs w:val="30"/>
          <w:lang w:val="be-BY" w:eastAsia="ru-RU"/>
        </w:rPr>
        <w:t>V–IX класаў</w:t>
      </w:r>
      <w:r w:rsidRPr="00804258">
        <w:rPr>
          <w:rFonts w:ascii="Times New Roman" w:eastAsia="Times New Roman" w:hAnsi="Times New Roman" w:cs="Times New Roman"/>
          <w:sz w:val="30"/>
          <w:szCs w:val="30"/>
          <w:lang w:val="be-BY" w:eastAsia="ru-RU"/>
        </w:rPr>
        <w:t xml:space="preserve"> па вучэбным прадмеце «Мастацтва (айчынная і сусветная мастацкая культура)», вучням </w:t>
      </w:r>
      <w:r w:rsidRPr="00804258">
        <w:rPr>
          <w:rFonts w:ascii="Times New Roman" w:eastAsia="Times New Roman" w:hAnsi="Times New Roman" w:cs="Times New Roman"/>
          <w:b/>
          <w:sz w:val="30"/>
          <w:szCs w:val="30"/>
          <w:lang w:val="be-BY" w:eastAsia="ru-RU"/>
        </w:rPr>
        <w:t>V класа</w:t>
      </w:r>
      <w:r w:rsidRPr="00804258">
        <w:rPr>
          <w:rFonts w:ascii="Times New Roman" w:eastAsia="Times New Roman" w:hAnsi="Times New Roman" w:cs="Times New Roman"/>
          <w:sz w:val="30"/>
          <w:szCs w:val="30"/>
          <w:lang w:val="be-BY" w:eastAsia="ru-RU"/>
        </w:rPr>
        <w:t xml:space="preserve"> па вучэбным прадмеце «Асновы бяспекі жыццядзейнасці» «залічана» або «не залічана» выстаўляецца з улікам адзнак па выніках тэматычнага кантролю ў чвэрцях.</w:t>
      </w:r>
    </w:p>
    <w:p w:rsidR="00804258" w:rsidRPr="00804258" w:rsidRDefault="00804258" w:rsidP="0080425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 xml:space="preserve">Звяртаем увагу, што ў адпаведнасці з вучэбнай праграмай па вучэбным прадмеце </w:t>
      </w:r>
      <w:r w:rsidRPr="00804258">
        <w:rPr>
          <w:rFonts w:ascii="Times New Roman" w:eastAsia="Times New Roman" w:hAnsi="Times New Roman" w:cs="Times New Roman"/>
          <w:sz w:val="30"/>
          <w:szCs w:val="30"/>
          <w:lang w:val="be-BY" w:eastAsia="ru-RU"/>
        </w:rPr>
        <w:t>«</w:t>
      </w:r>
      <w:r w:rsidRPr="00804258">
        <w:rPr>
          <w:rFonts w:ascii="Times New Roman" w:eastAsia="Times New Roman" w:hAnsi="Times New Roman" w:cs="Times New Roman"/>
          <w:sz w:val="30"/>
          <w:szCs w:val="30"/>
          <w:lang w:val="be-BY"/>
        </w:rPr>
        <w:t xml:space="preserve">Працоўнае навучанне» вучні павінны выконваць практычныя работы з выкарыстаннем вучэбнага абсталявання, у тым ліку станкоў для апрацоўкі драўніны і металу, швейных машын, абсталявання для падрыхтоўкі ежы падчас урока пад кіраўніцтвам настаўніка. Таму кіраўнікам устаноў агульнай сярэдняй адукацыі неабходна прыняць меры </w:t>
      </w:r>
      <w:r w:rsidRPr="00804258">
        <w:rPr>
          <w:rFonts w:ascii="Times New Roman" w:eastAsia="Times New Roman" w:hAnsi="Times New Roman" w:cs="Times New Roman"/>
          <w:sz w:val="30"/>
          <w:szCs w:val="30"/>
          <w:lang w:val="be-BY"/>
        </w:rPr>
        <w:lastRenderedPageBreak/>
        <w:t xml:space="preserve">па матэрыяльна-тэхнічным забеспячэнні выканання вучнямі ў поўным аб’ёме практычнай часткі вучэбнай праграмы па вучэбным прадмеце </w:t>
      </w:r>
      <w:r w:rsidRPr="00804258">
        <w:rPr>
          <w:rFonts w:ascii="Times New Roman" w:eastAsia="Times New Roman" w:hAnsi="Times New Roman" w:cs="Times New Roman"/>
          <w:sz w:val="30"/>
          <w:szCs w:val="30"/>
          <w:lang w:val="be-BY" w:eastAsia="ru-RU"/>
        </w:rPr>
        <w:t>«</w:t>
      </w:r>
      <w:r w:rsidRPr="00804258">
        <w:rPr>
          <w:rFonts w:ascii="Times New Roman" w:eastAsia="Times New Roman" w:hAnsi="Times New Roman" w:cs="Times New Roman"/>
          <w:sz w:val="30"/>
          <w:szCs w:val="30"/>
          <w:lang w:val="be-BY"/>
        </w:rPr>
        <w:t>Працоўнае навучанне».</w:t>
      </w:r>
    </w:p>
    <w:p w:rsidR="00804258" w:rsidRPr="00804258" w:rsidRDefault="00804258" w:rsidP="00804258">
      <w:pPr>
        <w:spacing w:after="0" w:line="240" w:lineRule="auto"/>
        <w:ind w:right="-1" w:firstLine="720"/>
        <w:jc w:val="both"/>
        <w:rPr>
          <w:rFonts w:ascii="Times New Roman" w:eastAsia="Calibri" w:hAnsi="Times New Roman" w:cs="Times New Roman"/>
          <w:sz w:val="30"/>
          <w:szCs w:val="30"/>
          <w:shd w:val="clear" w:color="auto" w:fill="FFFFFF"/>
          <w:lang w:val="be-BY"/>
        </w:rPr>
      </w:pPr>
      <w:r w:rsidRPr="00804258">
        <w:rPr>
          <w:rFonts w:ascii="Times New Roman" w:eastAsia="Calibri" w:hAnsi="Times New Roman" w:cs="Times New Roman"/>
          <w:b/>
          <w:sz w:val="30"/>
          <w:szCs w:val="30"/>
          <w:shd w:val="clear" w:color="auto" w:fill="FFFFFF"/>
          <w:lang w:val="be-BY"/>
        </w:rPr>
        <w:t>У выпадку адсутнасці ў кабінетах працоўнага навучання і вучэбных майстэрнях абсталявання</w:t>
      </w:r>
      <w:r w:rsidRPr="00804258">
        <w:rPr>
          <w:rFonts w:ascii="Times New Roman" w:eastAsia="Calibri" w:hAnsi="Times New Roman" w:cs="Times New Roman"/>
          <w:sz w:val="30"/>
          <w:szCs w:val="30"/>
          <w:shd w:val="clear" w:color="auto" w:fill="FFFFFF"/>
          <w:lang w:val="be-BY"/>
        </w:rPr>
        <w:t>, неабходнага для правядзення практычных работ па апрацоўцы канструкцыйных матэрыялаў і прыгатаванні ежы (такарных станкоў, швейных машын, электрычных пліт), настаўнік павінен забяспечыць рэалізацыю практычнага складніка вучэбнай праграмы па працоўным навучанні.</w:t>
      </w:r>
    </w:p>
    <w:p w:rsidR="00804258" w:rsidRPr="00804258" w:rsidRDefault="00804258" w:rsidP="00804258">
      <w:pPr>
        <w:spacing w:after="0" w:line="240" w:lineRule="auto"/>
        <w:ind w:right="-1" w:firstLine="720"/>
        <w:jc w:val="both"/>
        <w:rPr>
          <w:rFonts w:ascii="Times New Roman" w:eastAsia="Calibri" w:hAnsi="Times New Roman" w:cs="Times New Roman"/>
          <w:sz w:val="30"/>
          <w:szCs w:val="30"/>
          <w:shd w:val="clear" w:color="auto" w:fill="FFFFFF"/>
          <w:lang w:val="be-BY"/>
        </w:rPr>
      </w:pPr>
      <w:r w:rsidRPr="00804258">
        <w:rPr>
          <w:rFonts w:ascii="Times New Roman" w:eastAsia="Calibri" w:hAnsi="Times New Roman" w:cs="Times New Roman"/>
          <w:sz w:val="30"/>
          <w:szCs w:val="30"/>
          <w:shd w:val="clear" w:color="auto" w:fill="FFFFFF"/>
          <w:lang w:val="be-BY"/>
        </w:rPr>
        <w:t>З гэтай мэтай неабходна пераразмеркаваць вучэбныя гадзіны паміж раздзеламі вучэбнай праграмы з улікам наяўнага ва ўстанове адукацыі абсталявання.</w:t>
      </w:r>
    </w:p>
    <w:p w:rsidR="00804258" w:rsidRPr="00804258" w:rsidRDefault="00804258" w:rsidP="00804258">
      <w:pPr>
        <w:spacing w:after="0" w:line="240" w:lineRule="auto"/>
        <w:ind w:right="-1" w:firstLine="720"/>
        <w:jc w:val="both"/>
        <w:rPr>
          <w:rFonts w:ascii="Times New Roman" w:eastAsia="Calibri" w:hAnsi="Times New Roman" w:cs="Times New Roman"/>
          <w:sz w:val="30"/>
          <w:szCs w:val="30"/>
          <w:shd w:val="clear" w:color="auto" w:fill="FFFFFF"/>
          <w:lang w:val="be-BY"/>
        </w:rPr>
      </w:pPr>
      <w:r w:rsidRPr="00804258">
        <w:rPr>
          <w:rFonts w:ascii="Times New Roman" w:eastAsia="Calibri" w:hAnsi="Times New Roman" w:cs="Times New Roman"/>
          <w:sz w:val="30"/>
          <w:szCs w:val="30"/>
          <w:shd w:val="clear" w:color="auto" w:fill="FFFFFF"/>
          <w:lang w:val="be-BY"/>
        </w:rPr>
        <w:t xml:space="preserve">Напрыклад, пры адсутнасці станкоў такарнай групы для выканання тэхналагічнай аперацыі тачэння вырабаў з драўніны, якія маюць цыліндрычную форму, вучэбныя гадзіны для выканання гэтай практычнай работы можна выкарыстоўваць для стварэння больш складаных вырабаў прызматычнай формы з прымяненнем шыпавых злучэнняў. Пры адсутнасці швейных машын вучэбныя гадзіны, адведзеныя на пашыў вырабу, можна выкарыстоўваць як дадатковыя ў раздзелах </w:t>
      </w:r>
      <w:r w:rsidRPr="00804258">
        <w:rPr>
          <w:rFonts w:ascii="Times New Roman" w:eastAsia="Times New Roman" w:hAnsi="Times New Roman" w:cs="Times New Roman"/>
          <w:sz w:val="30"/>
          <w:szCs w:val="30"/>
          <w:lang w:val="be-BY" w:eastAsia="ru-RU"/>
        </w:rPr>
        <w:t>«</w:t>
      </w:r>
      <w:r w:rsidRPr="00804258">
        <w:rPr>
          <w:rFonts w:ascii="Times New Roman" w:eastAsia="Calibri" w:hAnsi="Times New Roman" w:cs="Times New Roman"/>
          <w:sz w:val="30"/>
          <w:szCs w:val="30"/>
          <w:shd w:val="clear" w:color="auto" w:fill="FFFFFF"/>
          <w:lang w:val="be-BY"/>
        </w:rPr>
        <w:t>Асновы дамаводства», «Асновы прыгатавання ежы» або ў варыятыўным кампаненце.</w:t>
      </w:r>
    </w:p>
    <w:p w:rsidR="00804258" w:rsidRPr="00804258" w:rsidRDefault="00804258" w:rsidP="00804258">
      <w:pPr>
        <w:spacing w:after="0" w:line="240" w:lineRule="auto"/>
        <w:ind w:right="-1" w:firstLine="720"/>
        <w:jc w:val="both"/>
        <w:rPr>
          <w:rFonts w:ascii="Times New Roman" w:eastAsia="Calibri" w:hAnsi="Times New Roman" w:cs="Times New Roman"/>
          <w:sz w:val="30"/>
          <w:szCs w:val="30"/>
          <w:shd w:val="clear" w:color="auto" w:fill="FFFFFF"/>
          <w:lang w:val="be-BY"/>
        </w:rPr>
      </w:pPr>
      <w:r w:rsidRPr="00804258">
        <w:rPr>
          <w:rFonts w:ascii="Times New Roman" w:eastAsia="Calibri" w:hAnsi="Times New Roman" w:cs="Times New Roman"/>
          <w:sz w:val="30"/>
          <w:szCs w:val="30"/>
          <w:shd w:val="clear" w:color="auto" w:fill="FFFFFF"/>
          <w:lang w:val="be-BY"/>
        </w:rPr>
        <w:t>У адпаведнасці з тыпавым вучэбным планам адпаведнага віду ўстановы агульнай сярэдняй адукацыі ў VIII–IX класах на павышаным узроўні можа вывучацца любы вучэбны прадмет, у тым ліку і вучэбны прадмет «Інфарматыка». Дзяленне класа на групы пры вывучэнні вучэбнага прадмета «Інфарматыка» на павышаным узроўні ажыццяўляецца ў парадку, устаноўленым пунктам 54 Палажэння аб установе агульнай сярэдняй адукацыі.</w:t>
      </w:r>
    </w:p>
    <w:p w:rsidR="00804258" w:rsidRPr="00804258" w:rsidRDefault="00804258" w:rsidP="00804258">
      <w:pPr>
        <w:spacing w:after="0" w:line="240" w:lineRule="auto"/>
        <w:ind w:right="-1" w:firstLine="720"/>
        <w:jc w:val="both"/>
        <w:rPr>
          <w:rFonts w:ascii="Times New Roman" w:eastAsia="Calibri" w:hAnsi="Times New Roman" w:cs="Times New Roman"/>
          <w:sz w:val="30"/>
          <w:szCs w:val="30"/>
          <w:shd w:val="clear" w:color="auto" w:fill="FFFFFF"/>
          <w:lang w:val="be-BY"/>
        </w:rPr>
      </w:pPr>
      <w:r w:rsidRPr="00804258">
        <w:rPr>
          <w:rFonts w:ascii="Times New Roman" w:eastAsia="Calibri" w:hAnsi="Times New Roman" w:cs="Times New Roman"/>
          <w:sz w:val="30"/>
          <w:szCs w:val="30"/>
          <w:shd w:val="clear" w:color="auto" w:fill="FFFFFF"/>
          <w:lang w:val="be-BY"/>
        </w:rPr>
        <w:t>З мэтай фарміравання першапачатковых элементаў лагічнага і алгарытмічнага мыслення, інфармацыйнай культуры, пазнавальных, інтэлектуальных і творчых здольнасцей вучняў праз праектную работу з асяроддзем візуальнага праграмавання Scratch рэкамендуем праводзіць ва ўстановах адукацыі факультатыўныя заняткі па вучэбнай праграме «Творчая дзейнасць у асяроддзі праграмавання Scratch</w:t>
      </w:r>
      <w:r w:rsidRPr="00804258">
        <w:rPr>
          <w:rFonts w:ascii="Times New Roman" w:eastAsia="Calibri" w:hAnsi="Times New Roman" w:cs="Times New Roman"/>
          <w:sz w:val="30"/>
          <w:szCs w:val="30"/>
          <w:lang w:val="be-BY"/>
        </w:rPr>
        <w:t>»</w:t>
      </w:r>
      <w:r w:rsidRPr="00804258">
        <w:rPr>
          <w:rFonts w:ascii="Times New Roman" w:eastAsia="Calibri" w:hAnsi="Times New Roman" w:cs="Times New Roman"/>
          <w:sz w:val="30"/>
          <w:szCs w:val="30"/>
          <w:shd w:val="clear" w:color="auto" w:fill="FFFFFF"/>
          <w:lang w:val="be-BY"/>
        </w:rPr>
        <w:t xml:space="preserve"> для вучняў II–IV класаў устаноў адукацыі, якія рэалізуюць адукацыйныя праграмы агульнай сярэдняй адукацыі, зацверджанай пастановай Міністэрства адукацыі Рэспублікі Беларусь ад </w:t>
      </w:r>
      <w:r w:rsidRPr="00804258">
        <w:rPr>
          <w:rFonts w:ascii="Times New Roman" w:eastAsia="Calibri" w:hAnsi="Times New Roman" w:cs="Times New Roman"/>
          <w:sz w:val="30"/>
          <w:szCs w:val="30"/>
          <w:lang w:val="be-BY"/>
        </w:rPr>
        <w:t>01.11.2018 № 109</w:t>
      </w:r>
      <w:r w:rsidRPr="00804258">
        <w:rPr>
          <w:rFonts w:ascii="Times New Roman" w:eastAsia="Calibri" w:hAnsi="Times New Roman" w:cs="Times New Roman"/>
          <w:sz w:val="30"/>
          <w:szCs w:val="30"/>
          <w:shd w:val="clear" w:color="auto" w:fill="FFFFFF"/>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b/>
          <w:sz w:val="30"/>
          <w:szCs w:val="30"/>
          <w:lang w:val="be-BY" w:eastAsia="ru-RU"/>
        </w:rPr>
        <w:t>Дапрофільная падрыхтоўка і прафарыентацыйная работа</w:t>
      </w:r>
      <w:r w:rsidRPr="00804258">
        <w:rPr>
          <w:rFonts w:ascii="Times New Roman" w:eastAsia="Times New Roman" w:hAnsi="Times New Roman" w:cs="Times New Roman"/>
          <w:sz w:val="30"/>
          <w:szCs w:val="30"/>
          <w:lang w:val="be-BY" w:eastAsia="ru-RU"/>
        </w:rPr>
        <w:t xml:space="preserve"> з’яўляюцца абавязковым падрыхтоўчым этапам для ўсвядомленага выбару вучнямі ўзроўню асноўнай адукацыі з улікам уласнай індывідуальнасці для працягу адукацыі па завяршэнні навучання і выхавання на II ступені агульнай сярэдняй адукацыі, які арыентаваны: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lastRenderedPageBreak/>
        <w:t>на выяўленне інтарэсаў і схільнасцей, здольнасцей вучняў;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highlight w:val="lightGray"/>
          <w:lang w:val="be-BY" w:eastAsia="ru-RU"/>
        </w:rPr>
      </w:pPr>
      <w:r w:rsidRPr="00804258">
        <w:rPr>
          <w:rFonts w:ascii="Times New Roman" w:eastAsia="Times New Roman" w:hAnsi="Times New Roman" w:cs="Times New Roman"/>
          <w:sz w:val="30"/>
          <w:szCs w:val="30"/>
          <w:lang w:val="be-BY" w:eastAsia="ru-RU"/>
        </w:rPr>
        <w:t>аказанне псіхолага-педагагічнай дапамогі вучням у выбары вучэбных прадметаў для іх вывучэння на павышаным узроўні, профілю адукацыйнай праграмы дадатковай адукацыі дзяцей і моладзі;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фарміраванне ў вучняў унутранай патрэбы і гатоўнасці да свядомага выбару сферы працоўнай дзейнасці, умення суадносіць свае інтарэсы і здольнасці з патрабаваннямі, якія прад’яўляюцца абранай сферай працоўнай дзейнасці;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развіццё ў вучняў 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highlight w:val="lightGray"/>
          <w:lang w:val="be-BY" w:eastAsia="ru-RU"/>
        </w:rPr>
      </w:pPr>
      <w:r w:rsidRPr="00804258">
        <w:rPr>
          <w:rFonts w:ascii="Times New Roman" w:eastAsia="Times New Roman" w:hAnsi="Times New Roman" w:cs="Times New Roman"/>
          <w:sz w:val="30"/>
          <w:szCs w:val="30"/>
          <w:lang w:val="be-BY" w:eastAsia="ru-RU"/>
        </w:rPr>
        <w:t xml:space="preserve">Асноўнымі </w:t>
      </w:r>
      <w:r w:rsidRPr="00804258">
        <w:rPr>
          <w:rFonts w:ascii="Times New Roman" w:eastAsia="Times New Roman" w:hAnsi="Times New Roman" w:cs="Times New Roman"/>
          <w:i/>
          <w:sz w:val="30"/>
          <w:szCs w:val="30"/>
          <w:lang w:val="be-BY" w:eastAsia="ru-RU"/>
        </w:rPr>
        <w:t>структурнымі кампанентамі</w:t>
      </w:r>
      <w:r w:rsidRPr="00804258">
        <w:rPr>
          <w:rFonts w:ascii="Times New Roman" w:eastAsia="Times New Roman" w:hAnsi="Times New Roman" w:cs="Times New Roman"/>
          <w:sz w:val="30"/>
          <w:szCs w:val="30"/>
          <w:lang w:val="be-BY" w:eastAsia="ru-RU"/>
        </w:rPr>
        <w:t xml:space="preserve"> дапрофільнай падрыхтоўкі з’яўляюцца:</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прафарыентацыйная работа (інфармаванне, кансультаванне, дыягностыка і інш.);</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псіхолага-педагагічнае суправаджэнне;</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факультатыўныя заняткі;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аб’яднанні па інтарэсах;</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адукацыйныя мерапрыемствы;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highlight w:val="lightGray"/>
          <w:lang w:val="be-BY" w:eastAsia="ru-RU"/>
        </w:rPr>
      </w:pPr>
      <w:r w:rsidRPr="00804258">
        <w:rPr>
          <w:rFonts w:ascii="Times New Roman" w:eastAsia="Times New Roman" w:hAnsi="Times New Roman" w:cs="Times New Roman"/>
          <w:sz w:val="30"/>
          <w:szCs w:val="30"/>
          <w:lang w:val="be-BY" w:eastAsia="ru-RU"/>
        </w:rPr>
        <w:t>вывучэнне асобных вучэбных прадметаў на павышаным узроўні пачынаючы з VIII класа.</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bCs/>
          <w:sz w:val="30"/>
          <w:szCs w:val="30"/>
          <w:lang w:val="be-BY" w:eastAsia="ru-RU"/>
        </w:rPr>
      </w:pPr>
      <w:r w:rsidRPr="00804258">
        <w:rPr>
          <w:rFonts w:ascii="Times New Roman" w:eastAsia="Times New Roman" w:hAnsi="Times New Roman" w:cs="Times New Roman"/>
          <w:bCs/>
          <w:sz w:val="30"/>
          <w:szCs w:val="30"/>
          <w:lang w:val="be-BY" w:eastAsia="ru-RU"/>
        </w:rPr>
        <w:t>У адукацыйнай практыцы могуць рэалізоўвацца наступныя мадэлі арганізацыі дапрофільнай падрыхтоўкі і прафарыентацыйнай работы: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bCs/>
          <w:sz w:val="30"/>
          <w:szCs w:val="30"/>
          <w:lang w:val="be-BY" w:eastAsia="ru-RU"/>
        </w:rPr>
      </w:pPr>
      <w:r w:rsidRPr="00804258">
        <w:rPr>
          <w:rFonts w:ascii="Times New Roman" w:eastAsia="Times New Roman" w:hAnsi="Times New Roman" w:cs="Times New Roman"/>
          <w:bCs/>
          <w:sz w:val="30"/>
          <w:szCs w:val="30"/>
          <w:lang w:val="be-BY" w:eastAsia="ru-RU"/>
        </w:rPr>
        <w:t>у рамках адной установы агульнай сярэдняй адукацыі;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bCs/>
          <w:sz w:val="30"/>
          <w:szCs w:val="30"/>
          <w:lang w:val="be-BY" w:eastAsia="ru-RU"/>
        </w:rPr>
      </w:pPr>
      <w:r w:rsidRPr="00804258">
        <w:rPr>
          <w:rFonts w:ascii="Times New Roman" w:eastAsia="Times New Roman" w:hAnsi="Times New Roman" w:cs="Times New Roman"/>
          <w:bCs/>
          <w:sz w:val="30"/>
          <w:szCs w:val="30"/>
          <w:lang w:val="be-BY" w:eastAsia="ru-RU"/>
        </w:rPr>
        <w:t>у форме сеткавага ўзаемадзеяння ўстаноў агульнай сярэдняй адукацыі;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bCs/>
          <w:sz w:val="30"/>
          <w:szCs w:val="30"/>
          <w:highlight w:val="lightGray"/>
          <w:lang w:val="be-BY" w:eastAsia="ru-RU"/>
        </w:rPr>
      </w:pPr>
      <w:r w:rsidRPr="00804258">
        <w:rPr>
          <w:rFonts w:ascii="Times New Roman" w:eastAsia="Times New Roman" w:hAnsi="Times New Roman" w:cs="Times New Roman"/>
          <w:bCs/>
          <w:sz w:val="30"/>
          <w:szCs w:val="30"/>
          <w:lang w:val="be-BY" w:eastAsia="ru-RU"/>
        </w:rPr>
        <w:t>у форме сеткавага ўзаемадзеяння ўстаноў агульнай сярэдняй, прафесійна-тэхнічнай, сярэдняй спецыяльнай, вышэйшай адукацыі, дадатковай адукацыі дзяцей і моладзі.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Cs/>
          <w:sz w:val="30"/>
          <w:szCs w:val="30"/>
          <w:highlight w:val="lightGray"/>
          <w:lang w:val="be-BY" w:eastAsia="ru-RU"/>
        </w:rPr>
      </w:pPr>
      <w:r w:rsidRPr="00804258">
        <w:rPr>
          <w:rFonts w:ascii="Times New Roman" w:eastAsia="Times New Roman" w:hAnsi="Times New Roman" w:cs="Times New Roman"/>
          <w:iCs/>
          <w:sz w:val="30"/>
          <w:szCs w:val="30"/>
          <w:lang w:val="be-BY" w:eastAsia="ru-RU"/>
        </w:rPr>
        <w:t>Для вучняў IX класа, якія жадаюць працягнуць адукацыю па тэхнічных спецыяльнасцях на ўзроўнях прафесійна-тэхнічнай і сярэдняй спецыяльнай адукацыі, рэкамендуем арганізаваць факультатыўныя заняткі, накіраваныя на павышэнне іх графічнай пісьменнасці па вучэбнай праграме «Тэхнічная графіка» (</w:t>
      </w:r>
      <w:r w:rsidRPr="00804258">
        <w:rPr>
          <w:rFonts w:ascii="Times New Roman" w:eastAsia="Times New Roman" w:hAnsi="Times New Roman" w:cs="Times New Roman"/>
          <w:i/>
          <w:iCs/>
          <w:sz w:val="30"/>
          <w:szCs w:val="30"/>
          <w:lang w:val="be-BY" w:eastAsia="ru-RU"/>
        </w:rPr>
        <w:t>www.adu.by / Адукацыйны працэс. 2019 / 2020 навучальны год / Агульная сярэдняя адукацыя / Дапрафесійная і прафесійная падрыхтоўка</w:t>
      </w:r>
      <w:r w:rsidRPr="00804258">
        <w:rPr>
          <w:rFonts w:ascii="Times New Roman" w:eastAsia="Times New Roman" w:hAnsi="Times New Roman" w:cs="Times New Roman"/>
          <w:iCs/>
          <w:sz w:val="30"/>
          <w:szCs w:val="30"/>
          <w:lang w:val="be-BY" w:eastAsia="ru-RU"/>
        </w:rPr>
        <w:t>). Пры правядзенні факультатыўных заняткаў можна выкарыстоўваць падручнік «Чарчэнне. 9 клас» (аўтар – В.Н. Вінаградаў, Мінск: Нац. ін-т адукацыі, 2014).</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804258">
        <w:rPr>
          <w:rFonts w:ascii="Times New Roman" w:eastAsia="Times New Roman" w:hAnsi="Times New Roman" w:cs="Times New Roman"/>
          <w:iCs/>
          <w:sz w:val="30"/>
          <w:szCs w:val="30"/>
          <w:lang w:val="be-BY" w:eastAsia="ru-RU"/>
        </w:rPr>
        <w:t>З мэтай навукова-метадычнай падтрымкі дапрофільнай падрыхтоўкі і прафарыентацыйнай работы на нацыянальным адукацыйным партале:</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804258">
        <w:rPr>
          <w:rFonts w:ascii="Times New Roman" w:eastAsia="Times New Roman" w:hAnsi="Times New Roman" w:cs="Times New Roman"/>
          <w:iCs/>
          <w:sz w:val="30"/>
          <w:szCs w:val="30"/>
          <w:lang w:val="be-BY" w:eastAsia="ru-RU"/>
        </w:rPr>
        <w:t xml:space="preserve">функцыянуе рэсурс «Дыстанцыйны ўсянавуч для настаўніка» </w:t>
      </w:r>
      <w:r w:rsidRPr="00804258">
        <w:rPr>
          <w:rFonts w:ascii="Times New Roman" w:eastAsia="Times New Roman" w:hAnsi="Times New Roman" w:cs="Times New Roman"/>
          <w:i/>
          <w:iCs/>
          <w:sz w:val="30"/>
          <w:szCs w:val="30"/>
          <w:lang w:val="be-BY" w:eastAsia="ru-RU"/>
        </w:rPr>
        <w:t>http://e-asveta.adu.by</w:t>
      </w:r>
      <w:r w:rsidRPr="00804258">
        <w:rPr>
          <w:rFonts w:ascii="Times New Roman" w:eastAsia="Times New Roman" w:hAnsi="Times New Roman" w:cs="Times New Roman"/>
          <w:iCs/>
          <w:sz w:val="30"/>
          <w:szCs w:val="30"/>
          <w:lang w:val="be-BY" w:eastAsia="ru-RU"/>
        </w:rPr>
        <w:t xml:space="preserve">, які змяшчае карысныя спасылкі, дыдактычныя </w:t>
      </w:r>
      <w:r w:rsidRPr="00804258">
        <w:rPr>
          <w:rFonts w:ascii="Times New Roman" w:eastAsia="Times New Roman" w:hAnsi="Times New Roman" w:cs="Times New Roman"/>
          <w:iCs/>
          <w:sz w:val="30"/>
          <w:szCs w:val="30"/>
          <w:lang w:val="be-BY" w:eastAsia="ru-RU"/>
        </w:rPr>
        <w:lastRenderedPageBreak/>
        <w:t>матэрыялы для класнага кіраўніка па прафарыентацыйнай рабоце з вучнямі ва ўстановах агульнай сярэдняй адукацыі;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804258">
        <w:rPr>
          <w:rFonts w:ascii="Times New Roman" w:eastAsia="Times New Roman" w:hAnsi="Times New Roman" w:cs="Times New Roman"/>
          <w:iCs/>
          <w:sz w:val="30"/>
          <w:szCs w:val="30"/>
          <w:lang w:val="be-BY" w:eastAsia="ru-RU"/>
        </w:rPr>
        <w:t>рэгулярна праводзяцца анлайн-кансультацыі, фармат якіх дазваляе педагогам атрымаць адказы на пытанні, што тычацца арганізацыі дапрофільнай падрыхтоўкі і прафарыентацыйнай работы;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804258">
        <w:rPr>
          <w:rFonts w:ascii="Times New Roman" w:eastAsia="Times New Roman" w:hAnsi="Times New Roman" w:cs="Times New Roman"/>
          <w:iCs/>
          <w:sz w:val="30"/>
          <w:szCs w:val="30"/>
          <w:lang w:val="be-BY" w:eastAsia="ru-RU"/>
        </w:rPr>
        <w:t>размяшчаюцца артыкулы пра псіхолага-педагагічнае суправаджэнне працэсу дапрофільнай падрыхтоўкі і профільнага навучання вучняў (</w:t>
      </w:r>
      <w:r w:rsidRPr="00804258">
        <w:rPr>
          <w:rFonts w:ascii="Times New Roman" w:eastAsia="Times New Roman" w:hAnsi="Times New Roman" w:cs="Times New Roman"/>
          <w:i/>
          <w:iCs/>
          <w:sz w:val="30"/>
          <w:szCs w:val="30"/>
          <w:lang w:val="be-BY" w:eastAsia="ru-RU"/>
        </w:rPr>
        <w:t xml:space="preserve">www.adu.by / Педагогам / Педагагічная майстэрня / Артыкулы </w:t>
      </w:r>
      <w:hyperlink r:id="rId12" w:history="1">
        <w:r w:rsidRPr="00804258">
          <w:rPr>
            <w:rFonts w:ascii="Times New Roman" w:eastAsia="Times New Roman" w:hAnsi="Times New Roman" w:cs="Times New Roman"/>
            <w:i/>
            <w:iCs/>
            <w:color w:val="0000FF"/>
            <w:sz w:val="30"/>
            <w:szCs w:val="30"/>
            <w:u w:val="single"/>
            <w:lang w:val="be-BY" w:eastAsia="ru-RU"/>
          </w:rPr>
          <w:t>https://www.adu.by/ru/uchitelyu/pedmasterskaya.html</w:t>
        </w:r>
      </w:hyperlink>
      <w:r w:rsidRPr="00804258">
        <w:rPr>
          <w:rFonts w:ascii="Times New Roman" w:eastAsia="Times New Roman" w:hAnsi="Times New Roman" w:cs="Times New Roman"/>
          <w:iCs/>
          <w:sz w:val="30"/>
          <w:szCs w:val="30"/>
          <w:lang w:val="be-BY" w:eastAsia="ru-RU"/>
        </w:rPr>
        <w:t>).</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804258">
        <w:rPr>
          <w:rFonts w:ascii="Times New Roman" w:eastAsia="Times New Roman" w:hAnsi="Times New Roman" w:cs="Times New Roman"/>
          <w:iCs/>
          <w:sz w:val="30"/>
          <w:szCs w:val="30"/>
          <w:lang w:val="be-BY" w:eastAsia="ru-RU"/>
        </w:rPr>
        <w:t>З мэтай павышэння эфектыўнасці работы па ваенна-патрыятычным выхаванні, павышэння матывацыі да вайсковай службы, прафесійнай арыентацыі вучняў ва ўстановах агульнай сярэдняй адукацыі на II ступені агульнай сярэдняй адукацыі могуць функцыянаваць ваенна-патрыятычныя класы. Акрамя пазавучэбнай работы па ваенна-патрыятычным выхаванні, з вучнямі могуць праводзіцца факультатыўныя заняткі адпаведнай тэматыкі. З гэтай мэтай распрацавана новая вучэбная праграма факультатыўных заняткаў «Школа юнага абаронцы Айчыны» для VIII–IX класаў устаноў агульнай сярэдняй адукацыі з беларускай і рускай мовамі навучання і выхавання.</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4. Асаблівасці арганізацыі адукацыйнага працэсу на III ступені агульнай сярэдняй адукацыі</w:t>
      </w:r>
    </w:p>
    <w:p w:rsidR="00804258" w:rsidRPr="00804258" w:rsidRDefault="00804258" w:rsidP="00804258">
      <w:pPr>
        <w:shd w:val="clear" w:color="auto" w:fill="FFFFFF"/>
        <w:spacing w:after="0" w:line="240" w:lineRule="auto"/>
        <w:ind w:right="-8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У профільных класах</w:t>
      </w:r>
      <w:r w:rsidRPr="00804258">
        <w:rPr>
          <w:rFonts w:ascii="Times New Roman" w:eastAsia="Times New Roman" w:hAnsi="Times New Roman" w:cs="Times New Roman"/>
          <w:sz w:val="30"/>
          <w:szCs w:val="30"/>
          <w:lang w:val="be-BY"/>
        </w:rPr>
        <w:t xml:space="preserve"> прадугледжана вывучэнне асобных вучэбных прадметаў на павышаным узроўні (далей – профільныя вучэбныя прадметы), а таксама магчымасць правядзення факультатыўных заняткаў прафесійнай накіраванасці з мэтай арыентацыі на атрыманне педагагічных, сельскагаспадарчых (аграрных) спецыяльнасцей, спецыяльнасцей дзяржаўных органаў забеспячэння нацыянальнай бяспекі Рэспублікі Беларусь і іншых спецыяльнасцей.</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rPr>
        <w:t xml:space="preserve">Пры прыняцці рашэння аб арганізацыі профільнага навучання ў сярэдняй школе, школе-інтэрнаце для дзяцей-сірот і дзяцей, якія засталіся без апекі бацькоў, яслях-садзе-сярэдняй школе, дзіцячым садзе-сярэдняй школе павінны ўлічвацца гатоўнасць і зацікаўленасць </w:t>
      </w:r>
      <w:r w:rsidRPr="00804258">
        <w:rPr>
          <w:rFonts w:ascii="Times New Roman" w:eastAsia="Times New Roman" w:hAnsi="Times New Roman" w:cs="Times New Roman"/>
          <w:sz w:val="30"/>
          <w:szCs w:val="30"/>
          <w:lang w:val="be-BY" w:eastAsia="ru-RU"/>
        </w:rPr>
        <w:t>усіх удзельнікаў адукацыйнага працэсу ў арганізацыі профільнага навучання, наяўнасць неабходных кадравых, матэрыяльна-тэхнічных і вучэбна-метадычных рэсурсаў, магчымасць узаемадзеяння пры арганізацыі адукацыйнага працэсу з установамі дадатковай адукацыі дзяцей і моладзі, установамі прафесійна-тэхнічнай, сярэдняй спецыяльнай і вышэйшай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Нягледзячы на тое, што профільнае навучанне ва ўстановах агульнай сярэдняй адукацыі ўведзена з 2015/2016 навучальнага года, </w:t>
      </w:r>
      <w:r w:rsidRPr="00804258">
        <w:rPr>
          <w:rFonts w:ascii="Times New Roman" w:eastAsia="Times New Roman" w:hAnsi="Times New Roman" w:cs="Times New Roman"/>
          <w:b/>
          <w:sz w:val="30"/>
          <w:szCs w:val="30"/>
          <w:lang w:val="be-BY"/>
        </w:rPr>
        <w:t>актуальнымі застаюцца наступныя пытанні, на якія варта звярнуць увагу</w:t>
      </w:r>
      <w:r w:rsidRPr="00804258">
        <w:rPr>
          <w:rFonts w:ascii="Times New Roman" w:eastAsia="Times New Roman" w:hAnsi="Times New Roman" w:cs="Times New Roman"/>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lastRenderedPageBreak/>
        <w:t xml:space="preserve">забеспячэнне якаснай інфармацыйна-тлумачальнай работы з вучнямі і іх </w:t>
      </w:r>
      <w:r w:rsidRPr="00804258">
        <w:rPr>
          <w:rFonts w:ascii="Times New Roman" w:eastAsia="Times New Roman" w:hAnsi="Times New Roman" w:cs="Times New Roman"/>
          <w:sz w:val="30"/>
          <w:szCs w:val="30"/>
          <w:lang w:val="be-BY"/>
        </w:rPr>
        <w:t>законнымі прадстаўнікамі</w:t>
      </w:r>
      <w:r w:rsidRPr="00804258">
        <w:rPr>
          <w:rFonts w:ascii="Times New Roman" w:eastAsia="Times New Roman" w:hAnsi="Times New Roman" w:cs="Times New Roman"/>
          <w:sz w:val="30"/>
          <w:szCs w:val="30"/>
          <w:lang w:val="be-BY" w:eastAsia="ru-RU"/>
        </w:rPr>
        <w:t xml:space="preserve"> па пытаннях атрымання сярэдняй адукацыі ў профільных класах, асаблівасцей залічэння ў іх;</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арганізацыя пастаяннага суправаджэння дапрофільнай падрыхтоўкі і профільнага навучання спецыялістамі сацыяльна-педагагічнай і псіхалагічнай службы;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забеспячэнне даступнасці сярэдняй адукацыі (як у профільных класах, так і ў базавых класах) з улікам асаблівасцей рэгіёна.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У адпаведнасці з часткай першай пункта 4 артыкула 167 Кодэкса аб адукацыі вучэбны план установы адукацыі распрацоўваецца ўстановай адукацыі штогод на аснове тыпавога вучэбнага плана ўстановы агульнай сярэдняй адукацыі адпаведнага віду і зацвярджаецца яе кіраўніком па ўзгадненні з яе заснавальнікам. Установы вышэйшай адукацыі пры распрацоўцы гэтага вучэбнага плана выкарыстоўваюць тыпавы вучэбны план ліцэя, іншыя ўстановы адукацыі, якія рэалізуюць адукацыйныя праграмы агульнай сярэдняй адукацыі, за выключэннем устаноў агульнай сярэдняй адукацыі, – тыпавы вучэбны план сярэдняй школы.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Падставы для павелічэння заснавальнікам установы адукацыі колькасці вучэбных гадзін, якія фінансуюцца з бюджэту, на правядзенне вучэбных заняткаў (заняткаў) у адпаведнасці з часткай другой пункта 4 артыкула 167 Кодэкса аб адукацыі вызначаны ў пункце 77 Палажэння аб установе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eastAsia="ru-RU"/>
        </w:rPr>
      </w:pPr>
      <w:r w:rsidRPr="00804258">
        <w:rPr>
          <w:rFonts w:ascii="Times New Roman" w:eastAsia="Times New Roman" w:hAnsi="Times New Roman" w:cs="Times New Roman"/>
          <w:sz w:val="30"/>
          <w:szCs w:val="30"/>
          <w:lang w:val="be-BY" w:eastAsia="ru-RU"/>
        </w:rPr>
        <w:t>Таксама звяртаем увагу, што ў адпаведнасці з пунктам 64 Палажэння аб установе агульнай сярэдняй адукацыі заснавальнік установы агульнай сярэдняй адукацыі пры неабходнасці можа прыняць рашэнне аб пераразмеркаванні вучэбных гадзін факультатыўных заняткаў у межах раёна (горада), г.зн. вучэбныя гадзіны факультатыўных заняткаў, якія не выкарыстоўваюцца ў адной установе агульнай сярэдняй адукацыі, могуць быць перададзены ў іншую ўстанову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Парадак фарміравання профільных класаў (груп)</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Профільныя класы (групы) у сярэдніх школах, школах-інтэрнатах для дзяцей-сірот і дзяцей, якія засталіся без апекі бацькоў, яслях-садах-сярэдніх школах, дзіцячых садах-сярэдніх школах у адпаведнасці з часткай трэцяй пункта 43</w:t>
      </w:r>
      <w:r w:rsidRPr="00804258">
        <w:rPr>
          <w:rFonts w:ascii="Times New Roman" w:eastAsia="Times New Roman" w:hAnsi="Times New Roman" w:cs="Times New Roman"/>
          <w:sz w:val="30"/>
          <w:szCs w:val="30"/>
          <w:vertAlign w:val="superscript"/>
          <w:lang w:val="be-BY"/>
        </w:rPr>
        <w:t>1</w:t>
      </w:r>
      <w:r w:rsidRPr="00804258">
        <w:rPr>
          <w:rFonts w:ascii="Times New Roman" w:eastAsia="Times New Roman" w:hAnsi="Times New Roman" w:cs="Times New Roman"/>
          <w:sz w:val="30"/>
          <w:szCs w:val="30"/>
          <w:lang w:val="be-BY"/>
        </w:rPr>
        <w:t xml:space="preserve"> Палажэння аб установе агульнай сярэдняй адукацыі фарміруюцца з ліку асоб, якія выказалі жаданне вывучаць профільныя вучэбныя прадметы і маюць па завяршэнні навучання і выхавання на II ступені агульнай сярэдняй адукацыі па гэтых профільных вучэбных прадметах адзнакі не ніжэйшыя за 7 балаў і сярэдні бал пасведчання аб агульнай базавай адукацыі не ніжэйшы за 6, на падставе заяў гэтых асоб (законных прадстаўнікоў непаўналетніх асоб) на імя кіраўніка ўстановы агульнай сярэдняй адукацыі адпаведнага віду.</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lastRenderedPageBreak/>
        <w:t>Прыём у X клас ліцэяў, устаноў вышэйшай адукацыі, якія рэалізуюць адукацыйную праграму сярэдняй адукацыі, ажыццяўляецца па конкурсе на аснове ўступных выпрабаванняў у адпаведнасці з патрабаваннямі Палажэння аб установе агульнай сярэдняй адукацыі.</w:t>
      </w:r>
    </w:p>
    <w:p w:rsidR="00804258" w:rsidRPr="00804258" w:rsidRDefault="00804258" w:rsidP="008042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пунктам 4 артыкула 159 Кодэкса аб адукацыі асобы, якія атрымалі агульную базавую адукацыю ў гімназіях, гімназіях-інтэрнатах, гімназіях – каледжах мастацтваў, па іх жаданні працягваюць атрыманне адукацыі на III ступені агульнай сярэдняй адукацыі ў гэтых гімназіях, гімназіях-інтэрнатах, гімназіях – каледжах мастацтваў без здачы ўступных выпрабаванняў і праверкі здольнасцей у галіне асобных відаў мастацтва.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арганізацыі ў 2019/2020 навучальным годзе профільнага навучання працягваецца рэалізацыя трох мадэлей фарміравання X класаў: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мадэль 1</w:t>
      </w:r>
      <w:r w:rsidRPr="00804258">
        <w:rPr>
          <w:rFonts w:ascii="Times New Roman" w:eastAsia="Times New Roman" w:hAnsi="Times New Roman" w:cs="Times New Roman"/>
          <w:sz w:val="30"/>
          <w:szCs w:val="30"/>
          <w:lang w:val="be-BY"/>
        </w:rPr>
        <w:t>: аб’яднанне ў адным класе вучняў, якія вывучаюць аднолькавыя профільныя вучэбныя прадметы;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мадэль 2</w:t>
      </w:r>
      <w:r w:rsidRPr="00804258">
        <w:rPr>
          <w:rFonts w:ascii="Times New Roman" w:eastAsia="Times New Roman" w:hAnsi="Times New Roman" w:cs="Times New Roman"/>
          <w:sz w:val="30"/>
          <w:szCs w:val="30"/>
          <w:lang w:val="be-BY"/>
        </w:rPr>
        <w:t>: аб’яднанне ў адным класе вучняў, якія вывучаюць розныя профільныя вучэбныя прадметы;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мадэль 3</w:t>
      </w:r>
      <w:r w:rsidRPr="00804258">
        <w:rPr>
          <w:rFonts w:ascii="Times New Roman" w:eastAsia="Times New Roman" w:hAnsi="Times New Roman" w:cs="Times New Roman"/>
          <w:sz w:val="30"/>
          <w:szCs w:val="30"/>
          <w:lang w:val="be-BY"/>
        </w:rPr>
        <w:t>: аб’яднанне ў адным класе вучняў, якія вывучаюць профільныя вучэбныя прадметы, і тых, хто вывучае ўсе вучэбныя прадметы на базавым узроўні (за выключэннем гімназій, гімназій-інтэрнатаў, ліцэяў устаноў вышэйшай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Вучні, якія выбралі для вывучэння профільныя вучэбныя прадметы, вывучаюць іх асобна ад тых вучняў, якія гэтыя ж вучэбныя прадметы вывучаюць на базавым узроўні (розныя вучэбныя праграмы).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Вывучэнне вучэбных прадметаў, не выбраных вучнямі ў якасці профільных, ажыццяўляецца ў складзе класа. Калі вучэбны прадмет вывучаецца на базавым узроўні не ўсімі вучнямі класа, то можа фарміравацца адна група з вучняў некалькіх класаў паралелі.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Вучэбныя гадзіны факультатыўных заняткаў, указаныя ў тыпавым вучэбным плане ўстановы агульнай сярэдняй адукацыі адпаведнага віду, лічацца ў цэлым на ўстанову адукацыі і размяркоўваюцца як на правядзенне факультатыўных заняткаў, так і на вывучэнне профільных вучэбных прадметаў.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Сумарны аб’ём вучэбных гадзін не павінен перавышаць агульнай колькасці гадзін, якія фінансуюцца з бюджэту на ўстанову адукацыі ў кожным класе. У выпадку, калі ў профільным X класе сумарны аб’ём вучэбных гадзін перавышае агульную колькасць вучэбных гадзін, якія фінансуюцца з бюджэту па даным класе (39 гадзін), то колькасць вучэбных гадзін, якіх не хапае, выдзяляецца з агульнай колькасці вучэбных гадзін факультатыўных заняткаў, якія ёсць ва ўстанове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sz w:val="30"/>
          <w:szCs w:val="30"/>
          <w:lang w:val="be-BY"/>
        </w:rPr>
        <w:lastRenderedPageBreak/>
        <w:t>Вучэбны прадмет «Інфарматыка» можа вывучацца ў X–XI класах на павышаным узроўні</w:t>
      </w:r>
      <w:r w:rsidRPr="00804258">
        <w:rPr>
          <w:rFonts w:ascii="Times New Roman" w:eastAsia="Times New Roman" w:hAnsi="Times New Roman" w:cs="Times New Roman"/>
          <w:sz w:val="30"/>
          <w:szCs w:val="30"/>
          <w:lang w:val="be-BY"/>
        </w:rPr>
        <w:t xml:space="preserve"> за кошт вучэбных гадзін, прадугледжаных тыпавым вучэбным планам адпаведнага віду ўстановы агульнай сярэдняй адукацыі на правядзенне факультатыўных заняткаў. На старонках класнага журнала, адведзеных на вучэбны прадмет «Інфарматыка», у гэтым выпадку вядзецца ўлік ходу адукацыйнага працэсу ў адпаведнасці з раскладам вучэбных і факультатыўных заняткаў, зацверджаных дырэктарам сярэдняй школы, вынікаў вучэбнай дзейнасці вучняў, якія ацэньваюцца адзнакамі ў балах.</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highlight w:val="lightGray"/>
          <w:lang w:val="be-BY" w:eastAsia="ru-RU"/>
        </w:rPr>
      </w:pPr>
      <w:r w:rsidRPr="00804258">
        <w:rPr>
          <w:rFonts w:ascii="Times New Roman" w:eastAsia="Times New Roman" w:hAnsi="Times New Roman" w:cs="Times New Roman"/>
          <w:sz w:val="30"/>
          <w:szCs w:val="30"/>
          <w:lang w:val="be-BY" w:eastAsia="ru-RU"/>
        </w:rPr>
        <w:t>З мэтай зніжэння вучэбнай нагрузкі на вучняў, якія вучацца ў профільных класах, рэкамендуецца праводзіць факультатыўныя заняткі, у тым ліку і прафесійна арыентаваныя, у шосты школьны дзень.</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Ва ўстановах агульнай сярэдняй адукацыі могуць функцыянаваць </w:t>
      </w:r>
      <w:r w:rsidRPr="00804258">
        <w:rPr>
          <w:rFonts w:ascii="Times New Roman" w:eastAsia="Times New Roman" w:hAnsi="Times New Roman" w:cs="Times New Roman"/>
          <w:b/>
          <w:bCs/>
          <w:i/>
          <w:iCs/>
          <w:sz w:val="30"/>
          <w:szCs w:val="30"/>
          <w:lang w:val="be-BY"/>
        </w:rPr>
        <w:t>профільныя класы</w:t>
      </w:r>
      <w:r w:rsidRPr="00804258">
        <w:rPr>
          <w:rFonts w:ascii="Times New Roman" w:eastAsia="Times New Roman" w:hAnsi="Times New Roman" w:cs="Times New Roman"/>
          <w:sz w:val="30"/>
          <w:szCs w:val="30"/>
          <w:lang w:val="be-BY"/>
        </w:rPr>
        <w:t xml:space="preserve"> </w:t>
      </w:r>
      <w:r w:rsidRPr="00804258">
        <w:rPr>
          <w:rFonts w:ascii="Times New Roman" w:eastAsia="Times New Roman" w:hAnsi="Times New Roman" w:cs="Times New Roman"/>
          <w:b/>
          <w:bCs/>
          <w:i/>
          <w:iCs/>
          <w:sz w:val="30"/>
          <w:szCs w:val="30"/>
          <w:lang w:val="be-BY"/>
        </w:rPr>
        <w:t xml:space="preserve">прафесійнай накіраванасці </w:t>
      </w:r>
      <w:r w:rsidRPr="00804258">
        <w:rPr>
          <w:rFonts w:ascii="Times New Roman" w:eastAsia="Times New Roman" w:hAnsi="Times New Roman" w:cs="Times New Roman"/>
          <w:sz w:val="30"/>
          <w:szCs w:val="30"/>
          <w:lang w:val="be-BY"/>
        </w:rPr>
        <w:t>для арыентацыі на атрыманне педагагічных, сельскагаспадарчых (аграрных), спартыўна-педагагічных спецыяльнасцей, спецыяльнасцей дзяржаўных органаў забеспячэння нацыянальнай бяспекі Рэспублікі Беларусь і іншых спецыяльнасцей. У названых класах вучні вывучаюць профільныя вучэбныя прадметы і дадаткова асвойваюць змест адпаведнай вучэбнай праграмы факультатыўных заняткаў: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профільных класах педагагічнай накіраванасці – вучэбнай праграмы «Уводзіны ў педагагічную прафесію» (зацверджана пастановай Міністэрства адукацыі Рэспублікі Беларусь ад 24.03.2017 № 27);</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профільных класах аграрнай накіраванасці – вучэбнай праграмы «Уводзіны ў аграрныя прафесіі» (зацверджана пастановай Міністэрства адукацыі Рэспублікі Беларусь ад 04.07.2018 № 58);</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профільных класах спартыўна-педагагічнай накіраванасці – вучэбнай праграмы «Уводзіны ў спартыўна-педагагічныя прафесіі» (зацверджана пастановай Міністэрства адукацыі Рэспублікі Беларусь ад 22.07.2019 №</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121);</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профільных класах ваенна-патрыятычнай накіраванасці – вучэбных праграм «Юны пагранічнік» для V–XI класаў ваенна-патрыятычнай (пагранічнай) накіраванасці, «Абаронцы Айчыны» – для X–XI класаў.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Звяртаем увагу, што прыём у профільныя класы прафесійнай накіраванасці ажыццяўляецца ў адпаведнасці з тымі ж патрабаваннямі, што і ў звычайны профільны клас. У X профільныя класы аграрнай накіраванасці магчыма залічэнне асоб, якія маюць адзнакі па профільных вучэбных прадметах не ніжэйшыя за 6 балаў і сярэдні бал пасведчання аб агульнай базавай адукацыі не ніжэйшы за 5 балаў.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профільных класах спартыўна-педагагічнай накіраванасці вучні вывучаюць на павышаным узроўні вучэбныя прадметы «Біялогія» і </w:t>
      </w:r>
      <w:r w:rsidRPr="00804258">
        <w:rPr>
          <w:rFonts w:ascii="Times New Roman" w:eastAsia="Times New Roman" w:hAnsi="Times New Roman" w:cs="Times New Roman"/>
          <w:sz w:val="30"/>
          <w:szCs w:val="30"/>
          <w:lang w:val="be-BY"/>
        </w:rPr>
        <w:lastRenderedPageBreak/>
        <w:t>«Фізічная культура і здароўе». У профільных класах спартыўна-педагагічнай накіраванасці могуць навучацца таксама вучні спецыялізаваных па спорце класаў, якія маюць па завяршэнні навучання і выхавання на II ступені агульнай сярэдняй адукацыі па гэтых профільных вучэбных прадметах адзнакі не ніжэйшыя за 7 балаў і сярэдні бал пасведчання аб агульнай базавай адукацыі не ніжэйшы за 6. У гэтым выпадку на павышаным узроўні вучні вывучаюць вучэбны прадмет «Біялогія».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выпадку, калі ва ўстанове адукацыі няма магчымасці сфарміраваць профільны клас прафесійнай накіраванасці, магчыма фарміраванне профільнай групы з ліку вучняў розных класаў адной паралелі і з ліку вучняў розных устаноў агульнай сярэдняй адукацыі раёна (горада). У гэтым выпадку склад групы (класа) для правядзення факультатыўных заняткаў «Уводзны ў педагагічную прафесію. X–XI клас», або «Уводзіны ў аграрныя прафесіі», або «Уводзіны ў спартыўна-педагагічныя прафесіі»</w:t>
      </w:r>
      <w:r w:rsidRPr="00804258">
        <w:rPr>
          <w:rFonts w:ascii="Times New Roman" w:eastAsia="Times New Roman" w:hAnsi="Times New Roman" w:cs="Times New Roman"/>
          <w:color w:val="7030A0"/>
          <w:sz w:val="30"/>
          <w:szCs w:val="30"/>
          <w:lang w:val="be-BY"/>
        </w:rPr>
        <w:t xml:space="preserve"> </w:t>
      </w:r>
      <w:r w:rsidRPr="00804258">
        <w:rPr>
          <w:rFonts w:ascii="Times New Roman" w:eastAsia="Times New Roman" w:hAnsi="Times New Roman" w:cs="Times New Roman"/>
          <w:sz w:val="30"/>
          <w:szCs w:val="30"/>
          <w:lang w:val="be-BY"/>
        </w:rPr>
        <w:t xml:space="preserve"> зацвярджаецца загадам кіраўніка ўстановы агульнай сярэдняй адукацыі, на базе якой арганізуецца правядзенне адпаведных факультатыўных заняткаў (падстава – пункт 64 Палажэння аб установе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запаўненні бланка атэстата аб агульнай сярэдняй адукацыі, які выдаецца вучню профільнага класа (групы) прафесійнай накіраванасці (пры ўмове асваення вучнем у поўным аб’ёме зместу профільных вучэбных прадметаў, вучэбнай праграмы факультатыўных заняткаў прафесійнай накіраванасці), без выстаўлення адзнак робіцца запіс назвы засвоенай вучэбнай праграмы факультатыўных заняткаў (напрыклад, «Засвоена вучэбная праграма факультатыўных заняткаў “Уводзіны ў педагагічную прафесію. X–XI клас”») і назваў профільных вучэбных прадметаў (прымяненне палажэння пункта 10 Інструкцыі аб парадку запаўнення дакументаў аб адукацыі, дадаткаў да іх, дакументаў аб навучанні, уліку і выдачы дакументаў аб адукацыі, дадаткаў да іх, залатога, сярэбранага медалёў, дакументаў аб навучанні, зацверджанай пастановай Міністэрства адукацыі Рэспублікі Беларусь ад 27.07.2011 № 194 і выкладзенай у рэдакцыі пастаноў Мінадукацыі ад 01.08.2012 № 92, ад 08.06.2017 № 58).</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Профільныя класы прафесійнай накіраванасці ствараюцца ў адпаведнасці з загадам заснавальніка ўстановы агульнай сярэдняй адукацыі (рашэннем раённага (гарадскога) выканаўчага камітэта), якім зацвярджаецца сетка ўстаноў агульнай сярэдняй адукацыі на чарговы навучальны год.</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адпаведнасці з тыпавым вучэбным планам сярэдняй школы, школы-інтэрната для дзяцей-сірот і дзяцей, якія засталіся без апекі бацькоў, ясляў-сада-сярэдняй школы, дзіцячага сада-сярэдняй школы на </w:t>
      </w:r>
      <w:r w:rsidRPr="00804258">
        <w:rPr>
          <w:rFonts w:ascii="Times New Roman" w:eastAsia="Times New Roman" w:hAnsi="Times New Roman" w:cs="Times New Roman"/>
          <w:sz w:val="30"/>
          <w:szCs w:val="30"/>
          <w:lang w:val="be-BY"/>
        </w:rPr>
        <w:lastRenderedPageBreak/>
        <w:t xml:space="preserve">2019/2020 навучальны год і заўвагай 3 да яго </w:t>
      </w:r>
      <w:r w:rsidRPr="00804258">
        <w:rPr>
          <w:rFonts w:ascii="Times New Roman" w:eastAsia="Times New Roman" w:hAnsi="Times New Roman" w:cs="Times New Roman"/>
          <w:bCs/>
          <w:iCs/>
          <w:sz w:val="30"/>
          <w:szCs w:val="30"/>
          <w:lang w:val="be-BY"/>
        </w:rPr>
        <w:t>ў базавых Х–ХІ класах</w:t>
      </w:r>
      <w:r w:rsidRPr="00804258">
        <w:rPr>
          <w:rFonts w:ascii="Times New Roman" w:eastAsia="Times New Roman" w:hAnsi="Times New Roman" w:cs="Times New Roman"/>
          <w:sz w:val="30"/>
          <w:szCs w:val="30"/>
          <w:lang w:val="be-BY"/>
        </w:rPr>
        <w:t xml:space="preserve"> рэалізуецца адукацыйная праграма прафесійнай падрыхтоўкі рабочых (служачых) у рамках вучэбнага прадмета «Працоўнае навучанне». Рэалізацыя адукацыйнай праграмы прафесійнай падрыхтоўкі рабочых (служачых) ажыццяўляецца ў рамках шостага школьнага дня ў кожным класе не больш чым па дзвюх прафесіях (дзвюх групах) у аб’ёме 6 вучэбных гадзін на тыдзень на кожную з прафесій (груп) у парадку, вызначаным Міністэрствам адукацыі: 6 вучэбных гадзін на тыдзень – у адпаведнасці з таблічнай часткай тыпавога вучэбнага плана сярэдніх школ, школ-інтэрнатаў для дзяцей-сірот і дзяцей, якія засталіся без апекі бацькоў, ясляў-садоў-сярэдніх школ, дзіцячых садоў-сярэдніх школ, і 6 вучэбных гадзін, якія дадаткова выдзяляюцца звыш тыпавога вучэбнага плана.</w:t>
      </w:r>
    </w:p>
    <w:p w:rsidR="00804258" w:rsidRPr="00804258" w:rsidRDefault="00804258" w:rsidP="00804258">
      <w:pPr>
        <w:spacing w:after="0" w:line="240" w:lineRule="auto"/>
        <w:ind w:firstLine="709"/>
        <w:jc w:val="both"/>
        <w:rPr>
          <w:rFonts w:ascii="Times New Roman" w:eastAsia="Times New Roman" w:hAnsi="Times New Roman" w:cs="Times New Roman"/>
          <w:i/>
          <w:sz w:val="30"/>
          <w:szCs w:val="30"/>
          <w:lang w:val="be-BY"/>
        </w:rPr>
      </w:pPr>
      <w:r w:rsidRPr="00804258">
        <w:rPr>
          <w:rFonts w:ascii="Times New Roman" w:eastAsia="Times New Roman" w:hAnsi="Times New Roman" w:cs="Times New Roman"/>
          <w:b/>
          <w:sz w:val="30"/>
          <w:szCs w:val="30"/>
          <w:lang w:val="be-BY"/>
        </w:rPr>
        <w:t>Звяртаем увагу</w:t>
      </w:r>
      <w:r w:rsidRPr="00804258">
        <w:rPr>
          <w:rFonts w:ascii="Times New Roman" w:eastAsia="Times New Roman" w:hAnsi="Times New Roman" w:cs="Times New Roman"/>
          <w:sz w:val="30"/>
          <w:szCs w:val="30"/>
          <w:lang w:val="be-BY"/>
        </w:rPr>
        <w:t>, што ў Інструктыўна-метадычным пісьме Міністэрства адукацыі Рэспублікі Беларусь ад 05.08.2019 «Аб арганізацыі ў 2019/2020 навучальным годзе прафесійнай падрыхтоўкі вучняў на III ступені агульнай сярэдняй адукацыі ўстаноў агульнай сярэдняй і спецыяльнай адукацыі ў рамках вучэбнага прадмета «Працоўнае навучанне» вызначаны асаблівасці: арганізацыі адукацыйнага працэсу; рашэння арганізацыйна-ўпраўленчых пытанняў; ажыццяўлення кантрольна-ацэначнай дзейнасці, выніковай атэстацыі, правядзення кваліфікацыйнага экзамену; праходжання практыкі, вытворчага навучання; нарматыўнага прававога забеспячэння; кваліфікацыйных патрабаванняў да педагагічных работнікаў; фінансавання рэалізацыі адукацыйнай праграмы прафесійнай падрыхтоўкі рабочых (служачых) у рамках вучэбнага прадмета «Працоўнае навучанне». Паказчыкі ацэнкі вынікаў вучэбнай дзейнасці вучняў па вучэбным прадмеце «Працоўнае навучанне» ў X–XI (XII) класах устаноў агульнай сярэдняй адукацыі і ўстаноў спецыяльнай адукацыі вызначаны ў дадатку да ўказанага Інструктыўна-метадычнага пісьма.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 xml:space="preserve">Інфармуем, што нарматыўнае прававое забеспячэнне прафесійнай падрыхтоўкі вучняў на </w:t>
      </w:r>
      <w:r w:rsidRPr="00804258">
        <w:rPr>
          <w:rFonts w:ascii="Times New Roman" w:eastAsia="Times New Roman" w:hAnsi="Times New Roman" w:cs="Times New Roman"/>
          <w:sz w:val="30"/>
          <w:szCs w:val="30"/>
        </w:rPr>
        <w:t>III</w:t>
      </w:r>
      <w:r w:rsidRPr="00804258">
        <w:rPr>
          <w:rFonts w:ascii="Times New Roman" w:eastAsia="Times New Roman" w:hAnsi="Times New Roman" w:cs="Times New Roman"/>
          <w:sz w:val="30"/>
          <w:szCs w:val="30"/>
          <w:lang w:val="be-BY"/>
        </w:rPr>
        <w:t xml:space="preserve"> ступені агульнай сярэдняй адукацыі ўстаноў агульнай сярэдняй і спецыяльнай адукацыі ў рамках вучэбнага прадмета «Працоўнае навучанне» ўключае загад Міністэрства адукацыі Рэспублікі Беларусь ад 06.08.2019 № 630 «Аб арганізацыі адукацыйнага працэсу па працоўным навучанні па праграме прафесійнай падрыхтоўкі рабочых (служачых) у </w:t>
      </w:r>
      <w:r w:rsidRPr="00804258">
        <w:rPr>
          <w:rFonts w:ascii="Times New Roman" w:eastAsia="Times New Roman" w:hAnsi="Times New Roman" w:cs="Times New Roman"/>
          <w:sz w:val="30"/>
          <w:szCs w:val="30"/>
        </w:rPr>
        <w:t>X</w:t>
      </w:r>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sz w:val="30"/>
          <w:szCs w:val="30"/>
        </w:rPr>
        <w:t>XI</w:t>
      </w:r>
      <w:r w:rsidRPr="00804258">
        <w:rPr>
          <w:rFonts w:ascii="Times New Roman" w:eastAsia="Times New Roman" w:hAnsi="Times New Roman" w:cs="Times New Roman"/>
          <w:sz w:val="30"/>
          <w:szCs w:val="30"/>
          <w:lang w:val="be-BY"/>
        </w:rPr>
        <w:t xml:space="preserve"> (</w:t>
      </w:r>
      <w:r w:rsidRPr="00804258">
        <w:rPr>
          <w:rFonts w:ascii="Times New Roman" w:eastAsia="Times New Roman" w:hAnsi="Times New Roman" w:cs="Times New Roman"/>
          <w:sz w:val="30"/>
          <w:szCs w:val="30"/>
        </w:rPr>
        <w:t>XII</w:t>
      </w:r>
      <w:r w:rsidRPr="00804258">
        <w:rPr>
          <w:rFonts w:ascii="Times New Roman" w:eastAsia="Times New Roman" w:hAnsi="Times New Roman" w:cs="Times New Roman"/>
          <w:sz w:val="30"/>
          <w:szCs w:val="30"/>
          <w:lang w:val="be-BY"/>
        </w:rPr>
        <w:t>) класах устаноў агульнай сярэдняй і спецыяльнай адукацыі. (</w:t>
      </w:r>
      <w:r w:rsidRPr="00804258">
        <w:rPr>
          <w:rFonts w:ascii="Times New Roman" w:eastAsia="Times New Roman" w:hAnsi="Times New Roman" w:cs="Times New Roman"/>
          <w:i/>
          <w:sz w:val="30"/>
          <w:szCs w:val="30"/>
        </w:rPr>
        <w:t>http</w:t>
      </w:r>
      <w:r w:rsidRPr="00804258">
        <w:rPr>
          <w:rFonts w:ascii="Times New Roman" w:eastAsia="Times New Roman" w:hAnsi="Times New Roman" w:cs="Times New Roman"/>
          <w:i/>
          <w:sz w:val="30"/>
          <w:szCs w:val="30"/>
          <w:lang w:val="be-BY"/>
        </w:rPr>
        <w:t>://</w:t>
      </w:r>
      <w:r w:rsidRPr="00804258">
        <w:rPr>
          <w:rFonts w:ascii="Times New Roman" w:eastAsia="Times New Roman" w:hAnsi="Times New Roman" w:cs="Times New Roman"/>
          <w:i/>
          <w:sz w:val="30"/>
          <w:szCs w:val="30"/>
        </w:rPr>
        <w:t>edu</w:t>
      </w:r>
      <w:r w:rsidRPr="00804258">
        <w:rPr>
          <w:rFonts w:ascii="Times New Roman" w:eastAsia="Times New Roman" w:hAnsi="Times New Roman" w:cs="Times New Roman"/>
          <w:i/>
          <w:sz w:val="30"/>
          <w:szCs w:val="30"/>
          <w:lang w:val="be-BY"/>
        </w:rPr>
        <w:t>.</w:t>
      </w:r>
      <w:r w:rsidRPr="00804258">
        <w:rPr>
          <w:rFonts w:ascii="Times New Roman" w:eastAsia="Times New Roman" w:hAnsi="Times New Roman" w:cs="Times New Roman"/>
          <w:i/>
          <w:sz w:val="30"/>
          <w:szCs w:val="30"/>
        </w:rPr>
        <w:t>gov</w:t>
      </w:r>
      <w:r w:rsidRPr="00804258">
        <w:rPr>
          <w:rFonts w:ascii="Times New Roman" w:eastAsia="Times New Roman" w:hAnsi="Times New Roman" w:cs="Times New Roman"/>
          <w:i/>
          <w:sz w:val="30"/>
          <w:szCs w:val="30"/>
          <w:lang w:val="be-BY"/>
        </w:rPr>
        <w:t>.</w:t>
      </w:r>
      <w:r w:rsidRPr="00804258">
        <w:rPr>
          <w:rFonts w:ascii="Times New Roman" w:eastAsia="Times New Roman" w:hAnsi="Times New Roman" w:cs="Times New Roman"/>
          <w:i/>
          <w:sz w:val="30"/>
          <w:szCs w:val="30"/>
        </w:rPr>
        <w:t>by</w:t>
      </w:r>
      <w:r w:rsidRPr="00804258">
        <w:rPr>
          <w:rFonts w:ascii="Times New Roman" w:eastAsia="Times New Roman" w:hAnsi="Times New Roman" w:cs="Times New Roman"/>
          <w:i/>
          <w:sz w:val="30"/>
          <w:szCs w:val="30"/>
          <w:lang w:val="be-BY"/>
        </w:rPr>
        <w:t xml:space="preserve">/ Агульная сярэдняя адукацыя / 2019/2020 навучальны год / Інструктыўна-метадычнае пісьмо Міністэрства адукацыі Рэспублікі Беларусь ад 05.08.2019 «Аб арганізацыі ў 2019/2020 навучальным годзе прафесійнай падрыхтоўкі вучняў на </w:t>
      </w:r>
      <w:r w:rsidRPr="00804258">
        <w:rPr>
          <w:rFonts w:ascii="Times New Roman" w:eastAsia="Times New Roman" w:hAnsi="Times New Roman" w:cs="Times New Roman"/>
          <w:i/>
          <w:sz w:val="30"/>
          <w:szCs w:val="30"/>
        </w:rPr>
        <w:t>III</w:t>
      </w:r>
      <w:r w:rsidRPr="00804258">
        <w:rPr>
          <w:rFonts w:ascii="Times New Roman" w:eastAsia="Times New Roman" w:hAnsi="Times New Roman" w:cs="Times New Roman"/>
          <w:i/>
          <w:sz w:val="30"/>
          <w:szCs w:val="30"/>
          <w:lang w:val="be-BY"/>
        </w:rPr>
        <w:t xml:space="preserve"> ступені агульнай сярэдняй адукацыі ўстаноў агульнай сярэдняй і спецыяльнай </w:t>
      </w:r>
      <w:r w:rsidRPr="00804258">
        <w:rPr>
          <w:rFonts w:ascii="Times New Roman" w:eastAsia="Times New Roman" w:hAnsi="Times New Roman" w:cs="Times New Roman"/>
          <w:i/>
          <w:sz w:val="30"/>
          <w:szCs w:val="30"/>
          <w:lang w:val="be-BY"/>
        </w:rPr>
        <w:lastRenderedPageBreak/>
        <w:t xml:space="preserve">адукацыі ў рамках вучэбнага прадмета «Працоўнае навучанне»; загад Міністэрства адукацыі Рэспублікі Беларусь ад 06.08.2019 № 630 «Аб арганізацыі адукацыйнага працэсу па працоўным навучанні па праграме прафесійнай падрыхтоўкі рабочых (служачых) у </w:t>
      </w:r>
      <w:r w:rsidRPr="00804258">
        <w:rPr>
          <w:rFonts w:ascii="Times New Roman" w:eastAsia="Times New Roman" w:hAnsi="Times New Roman" w:cs="Times New Roman"/>
          <w:i/>
          <w:sz w:val="30"/>
          <w:szCs w:val="30"/>
        </w:rPr>
        <w:t>X</w:t>
      </w:r>
      <w:r w:rsidRPr="00804258">
        <w:rPr>
          <w:rFonts w:ascii="Times New Roman" w:eastAsia="Times New Roman" w:hAnsi="Times New Roman" w:cs="Times New Roman"/>
          <w:i/>
          <w:sz w:val="30"/>
          <w:szCs w:val="30"/>
          <w:lang w:val="be-BY"/>
        </w:rPr>
        <w:t>–</w:t>
      </w:r>
      <w:r w:rsidRPr="00804258">
        <w:rPr>
          <w:rFonts w:ascii="Times New Roman" w:eastAsia="Times New Roman" w:hAnsi="Times New Roman" w:cs="Times New Roman"/>
          <w:i/>
          <w:sz w:val="30"/>
          <w:szCs w:val="30"/>
        </w:rPr>
        <w:t>XI</w:t>
      </w:r>
      <w:r w:rsidRPr="00804258">
        <w:rPr>
          <w:rFonts w:ascii="Times New Roman" w:eastAsia="Times New Roman" w:hAnsi="Times New Roman" w:cs="Times New Roman"/>
          <w:i/>
          <w:sz w:val="30"/>
          <w:szCs w:val="30"/>
          <w:lang w:val="be-BY"/>
        </w:rPr>
        <w:t xml:space="preserve"> (</w:t>
      </w:r>
      <w:r w:rsidRPr="00804258">
        <w:rPr>
          <w:rFonts w:ascii="Times New Roman" w:eastAsia="Times New Roman" w:hAnsi="Times New Roman" w:cs="Times New Roman"/>
          <w:i/>
          <w:sz w:val="30"/>
          <w:szCs w:val="30"/>
        </w:rPr>
        <w:t>XII</w:t>
      </w:r>
      <w:r w:rsidRPr="00804258">
        <w:rPr>
          <w:rFonts w:ascii="Times New Roman" w:eastAsia="Times New Roman" w:hAnsi="Times New Roman" w:cs="Times New Roman"/>
          <w:i/>
          <w:sz w:val="30"/>
          <w:szCs w:val="30"/>
          <w:lang w:val="be-BY"/>
        </w:rPr>
        <w:t>) класах устаноў агульнай сярэдняй і спецыяльнай адукацыі</w:t>
      </w:r>
      <w:r w:rsidRPr="00804258">
        <w:rPr>
          <w:rFonts w:ascii="Times New Roman" w:eastAsia="Times New Roman" w:hAnsi="Times New Roman" w:cs="Times New Roman"/>
          <w:sz w:val="30"/>
          <w:szCs w:val="30"/>
          <w:lang w:val="be-BY"/>
        </w:rPr>
        <w:t>).</w:t>
      </w:r>
    </w:p>
    <w:p w:rsidR="00804258" w:rsidRPr="00804258" w:rsidRDefault="00804258" w:rsidP="00804258">
      <w:pPr>
        <w:tabs>
          <w:tab w:val="left" w:pos="6120"/>
        </w:tabs>
        <w:spacing w:after="0" w:line="240" w:lineRule="auto"/>
        <w:ind w:firstLine="709"/>
        <w:jc w:val="both"/>
        <w:rPr>
          <w:rFonts w:ascii="Times New Roman" w:eastAsia="Times New Roman" w:hAnsi="Times New Roman" w:cs="Calibri"/>
          <w:sz w:val="30"/>
          <w:szCs w:val="30"/>
          <w:lang w:val="be-BY"/>
        </w:rPr>
      </w:pPr>
      <w:r w:rsidRPr="00804258">
        <w:rPr>
          <w:rFonts w:ascii="Times New Roman" w:eastAsia="Times New Roman" w:hAnsi="Times New Roman" w:cs="Calibri"/>
          <w:b/>
          <w:sz w:val="30"/>
          <w:szCs w:val="30"/>
          <w:lang w:val="be-BY"/>
        </w:rPr>
        <w:t>Звяртаем увагу</w:t>
      </w:r>
      <w:r w:rsidRPr="00804258">
        <w:rPr>
          <w:rFonts w:ascii="Times New Roman" w:eastAsia="Times New Roman" w:hAnsi="Times New Roman" w:cs="Calibri"/>
          <w:sz w:val="30"/>
          <w:szCs w:val="30"/>
          <w:lang w:val="be-BY"/>
        </w:rPr>
        <w:t>, што ў пералік прафесій, зацверджаных загадам ад 06.08.2019 №</w:t>
      </w:r>
      <w:r w:rsidRPr="00804258">
        <w:rPr>
          <w:rFonts w:ascii="Times New Roman" w:eastAsia="Times New Roman" w:hAnsi="Times New Roman" w:cs="Calibri"/>
          <w:sz w:val="30"/>
          <w:szCs w:val="30"/>
        </w:rPr>
        <w:t> </w:t>
      </w:r>
      <w:r w:rsidRPr="00804258">
        <w:rPr>
          <w:rFonts w:ascii="Times New Roman" w:eastAsia="Times New Roman" w:hAnsi="Times New Roman" w:cs="Calibri"/>
          <w:sz w:val="30"/>
          <w:szCs w:val="30"/>
          <w:lang w:val="be-BY"/>
        </w:rPr>
        <w:t>630, уключана прафесія «Трактарыст-машыніст сельскагаспадарчай вытворчасці». Прафесійная падрыхтоўка па прафесіі «Трактарыст-машыніст сельскагаспадарчай вытворчасці» ажыццяўляецца па вучэбным плане і праграме падрыхтоўкі вадзіцеляў колавых трактароў катэгорыі «А», зацверджаных Міністэрствам адукацыі Рэспублікі Беларусь і Міністэрствам сельскай гаспадаркі і харчавання Рэспублікі Беларусь 26.03.2010.</w:t>
      </w:r>
    </w:p>
    <w:p w:rsidR="00804258" w:rsidRPr="00804258" w:rsidRDefault="00804258" w:rsidP="00804258">
      <w:pPr>
        <w:tabs>
          <w:tab w:val="left" w:pos="6120"/>
        </w:tabs>
        <w:spacing w:after="0" w:line="240" w:lineRule="auto"/>
        <w:ind w:firstLine="709"/>
        <w:jc w:val="both"/>
        <w:rPr>
          <w:rFonts w:ascii="Times New Roman" w:eastAsia="Times New Roman" w:hAnsi="Times New Roman" w:cs="Calibri"/>
          <w:sz w:val="30"/>
          <w:szCs w:val="30"/>
          <w:lang w:val="be-BY"/>
        </w:rPr>
      </w:pPr>
      <w:r w:rsidRPr="00804258">
        <w:rPr>
          <w:rFonts w:ascii="Times New Roman" w:eastAsia="Times New Roman" w:hAnsi="Times New Roman" w:cs="Calibri"/>
          <w:sz w:val="30"/>
          <w:szCs w:val="30"/>
          <w:lang w:val="be-BY"/>
        </w:rPr>
        <w:t>Тыпавым вучэбным планам агульнай сярэдняй адукацыі ў X–XI класах на прафесійную падрыхтоўку прадугледжана 420 вучэбных гадзін (па 6 вучэбных гадзін на тыдзень у кожным класе). 420 гадзін ідуць на тэарэтычнае навучанне, вытворчае навучанне, у тым ліку і вытворчую практыку ў аб’ёме 120 гадзін.</w:t>
      </w:r>
    </w:p>
    <w:p w:rsidR="00804258" w:rsidRPr="00804258" w:rsidRDefault="00804258" w:rsidP="00804258">
      <w:pPr>
        <w:tabs>
          <w:tab w:val="left" w:pos="6120"/>
        </w:tabs>
        <w:spacing w:after="0" w:line="240" w:lineRule="auto"/>
        <w:ind w:firstLine="709"/>
        <w:jc w:val="both"/>
        <w:rPr>
          <w:rFonts w:ascii="Times New Roman" w:eastAsia="Times New Roman" w:hAnsi="Times New Roman" w:cs="Calibri"/>
          <w:sz w:val="30"/>
          <w:szCs w:val="30"/>
          <w:lang w:val="be-BY"/>
        </w:rPr>
      </w:pPr>
      <w:r w:rsidRPr="00804258">
        <w:rPr>
          <w:rFonts w:ascii="Times New Roman" w:eastAsia="Times New Roman" w:hAnsi="Times New Roman" w:cs="Calibri"/>
          <w:sz w:val="30"/>
          <w:szCs w:val="30"/>
          <w:lang w:val="be-BY"/>
        </w:rPr>
        <w:t>Пунктам 77 Палажэння аб установе агульнай сярэдняй адукацыі прадугледжана магчымасць выдзялення заснавальнікам установы адукацыі дадатковых вучэбных гадзін на правядзенне практычных вучэбных заняткаў «Ваджэнне трактароў» пры рэалізацыі адукацыйных праграм прафесійнай падрыхтоўкі рабочых (служачых).</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5. Агульныя патрабаванні да дзялення класа на групы пры вывучэнні асобных вучэбных прадметаў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пунктам 54 Палажэння аб установе агульнай сярэдняй адукацыi:</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клас дзеліцца на групы незалежна ад напаўняльнасці класа па вучэбных прадметах:</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«Працоўнае навучанне»</w:t>
      </w:r>
      <w:r w:rsidRPr="00804258">
        <w:rPr>
          <w:rFonts w:ascii="Times New Roman" w:eastAsia="Times New Roman" w:hAnsi="Times New Roman" w:cs="Times New Roman"/>
          <w:sz w:val="30"/>
          <w:szCs w:val="30"/>
          <w:lang w:val="be-BY"/>
        </w:rPr>
        <w:t xml:space="preserve"> – у V–IX класах (на групу хлопчыкаў (юнакоў) і групу дзяўчынак (дзяўчат);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«Фізічная культура і здароўе»</w:t>
      </w:r>
      <w:r w:rsidRPr="00804258">
        <w:rPr>
          <w:rFonts w:ascii="Times New Roman" w:eastAsia="Times New Roman" w:hAnsi="Times New Roman" w:cs="Times New Roman"/>
          <w:sz w:val="30"/>
          <w:szCs w:val="30"/>
          <w:lang w:val="be-BY"/>
        </w:rPr>
        <w:t xml:space="preserve"> – у X–XI класах (на групу юнакоў і групу дзяўчат);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«Дапрызыўная і медыцынская падрыхтоўка»</w:t>
      </w:r>
      <w:r w:rsidRPr="00804258">
        <w:rPr>
          <w:rFonts w:ascii="Times New Roman" w:eastAsia="Times New Roman" w:hAnsi="Times New Roman" w:cs="Times New Roman"/>
          <w:sz w:val="30"/>
          <w:szCs w:val="30"/>
          <w:lang w:val="be-BY"/>
        </w:rPr>
        <w:t xml:space="preserve"> – у X–XI класах (на групу юнакоў і групу дзяўчат).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 xml:space="preserve">«Замежная мова» </w:t>
      </w:r>
      <w:r w:rsidRPr="00804258">
        <w:rPr>
          <w:rFonts w:ascii="Times New Roman" w:eastAsia="Times New Roman" w:hAnsi="Times New Roman" w:cs="Times New Roman"/>
          <w:sz w:val="30"/>
          <w:szCs w:val="30"/>
          <w:lang w:val="be-BY"/>
        </w:rPr>
        <w:t xml:space="preserve">ў III–XI (XII) класах вывучаецца ў групах. Напаўняльнасць групы – не менш за 9 чалавек. Пры гэтым прадугледжана магчымасць дзялення класа на групы з меншай напаўняльнасцю за кошт гадзін, прадугледжаных тыпавымі вучэбнымі планамі ўстаноў агульнай сярэдняй адукацыі адпаведных відаў на правядзенне факультатыўных заняткаў. </w:t>
      </w:r>
      <w:r w:rsidRPr="00804258">
        <w:rPr>
          <w:rFonts w:ascii="Times New Roman" w:eastAsia="Times New Roman" w:hAnsi="Times New Roman" w:cs="Times New Roman"/>
          <w:b/>
          <w:sz w:val="30"/>
          <w:szCs w:val="30"/>
          <w:lang w:val="be-BY"/>
        </w:rPr>
        <w:t>Рашэнне аб адкрыцці груп з меншай напаўняльнасцю</w:t>
      </w:r>
      <w:r w:rsidRPr="00804258">
        <w:rPr>
          <w:rFonts w:ascii="Times New Roman" w:eastAsia="Times New Roman" w:hAnsi="Times New Roman" w:cs="Times New Roman"/>
          <w:sz w:val="30"/>
          <w:szCs w:val="30"/>
          <w:lang w:val="be-BY"/>
        </w:rPr>
        <w:t xml:space="preserve"> прымае ўпраўленне (аддзел) мясцовага выканаўчага i распарадчага органа </w:t>
      </w:r>
      <w:r w:rsidRPr="00804258">
        <w:rPr>
          <w:rFonts w:ascii="Times New Roman" w:eastAsia="Times New Roman" w:hAnsi="Times New Roman" w:cs="Times New Roman"/>
          <w:sz w:val="30"/>
          <w:szCs w:val="30"/>
          <w:lang w:val="be-BY"/>
        </w:rPr>
        <w:lastRenderedPageBreak/>
        <w:t>па ўзгадненні з фінансавым упраўленнем (аддзелам) гэтага мясцовага выканаўчага i распарадчага органа. Фактычна гэта норма дазваляе пры вырашэнні пытання аб вызначэнні колькасці груп для вывучэння замежнай мовы ў кожным класе канкрэтнай установы адукацыі ўлічваць кантынгент вучняў, замежную мову вывучэння кожным вучнем гэтага класа, кадравае, матэрыяльна-тэхнічнае забеспячэнне ўстановы адукацыі, зменнасць вучэбных заняткаў у ёй, іншыя аб’ектыўныя абставіны. Напрыклад, у класе 26 вучняў, якія вывучаюць адну і тую ж замежную мову. Для вывучэння замежнай мовы гэты клас можна дзяліць на тры групы. Вучэбныя гадзіны (3 або 5 у залежнасці ад узроўню вывучэння замежнай мовы ў V–XI класах) для забеспячэння вывучэння замежнай мовы ў трэцяй групе напаўняльнасцю 8 вучняў выдзяляюцца з вучэбных гадзін, прадугледжаных тыпавымі вучэбнымі планамі ўстаноў агульнай сярэдняй адукацыі адпаведных відаў на правядзенне факультатыўных заняткаў. Іншы прыклад: з 18 вучняў класа 11 вучняў вывучаюць англійскую мову і 7 вучняў – нямецкую мову. Для забеспячэння роўных умоў пры вывучэнні англійскай і нямецкай моў варта клас падзяліць на тры падгрупы, у дзвюх з якіх вучні вывучаюць англійскую мову, а ў трэцяй – нямецкую мову. На вывучэнне англійскай мовы, нямецкай мовы ў групах напаўняльнасцю меншай за 9 чалавек вучэбныя гадзіны (3 або 5 на кожную з дзвюх груп у залежнасці ад узроўню вывучэння замежнай мовы ў V–XI класах) выдзяляюцца з вучэбных гадзін, прадугледжаных тыпавымі вучэбнымі планамі ўстаноў агульнай сярэдняй адукацыі адпаведных відаў на правядзенне факультатыўных заняткаў.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Такім чынам, палажэнні пункта 54 Палажэння аб установе агульнай сярэдняй адукацыі, якія рэгулююць парадак дзялення класа на групы пры вывучэнні замежнай мовы, дазваляюць забяспечыць вучням роўныя ўмовы.</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Клас дзеліцца на групы ў залежнасці ад напаўняльнасці класа па вучэбных прадметах:</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«Інфарматыка»</w:t>
      </w:r>
      <w:r w:rsidRPr="00804258">
        <w:rPr>
          <w:rFonts w:ascii="Times New Roman" w:eastAsia="Times New Roman" w:hAnsi="Times New Roman" w:cs="Times New Roman"/>
          <w:sz w:val="30"/>
          <w:szCs w:val="30"/>
          <w:lang w:val="be-BY"/>
        </w:rPr>
        <w:t xml:space="preserve"> – у VI–XI (XII);</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«Матэматыка»</w:t>
      </w:r>
      <w:r w:rsidRPr="00804258">
        <w:rPr>
          <w:rFonts w:ascii="Times New Roman" w:eastAsia="Times New Roman" w:hAnsi="Times New Roman" w:cs="Times New Roman"/>
          <w:sz w:val="30"/>
          <w:szCs w:val="30"/>
          <w:lang w:val="be-BY"/>
        </w:rPr>
        <w:t xml:space="preserve"> – пры правядзенні практыкумаў па рашэнні задач у X–XI класах з вывучэннем на павышаным узроўні вучэбнага прадмета «Матэматыка»;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«Фізіка»</w:t>
      </w:r>
      <w:r w:rsidRPr="00804258">
        <w:rPr>
          <w:rFonts w:ascii="Times New Roman" w:eastAsia="Times New Roman" w:hAnsi="Times New Roman" w:cs="Times New Roman"/>
          <w:sz w:val="30"/>
          <w:szCs w:val="30"/>
          <w:lang w:val="be-BY"/>
        </w:rPr>
        <w:t xml:space="preserve"> – пры правядзенні франтальных лабараторных работ у VII–XI (XII) класах, практыкумаў па рашэнні задач у X–XI класах з вывучэннем на павышаным узроўні вучэбнага прадмета «Фізіка»;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«Біялогія»</w:t>
      </w:r>
      <w:r w:rsidRPr="00804258">
        <w:rPr>
          <w:rFonts w:ascii="Times New Roman" w:eastAsia="Times New Roman" w:hAnsi="Times New Roman" w:cs="Times New Roman"/>
          <w:sz w:val="30"/>
          <w:szCs w:val="30"/>
          <w:lang w:val="be-BY"/>
        </w:rPr>
        <w:t xml:space="preserve"> – пры правядзенні лабараторных і практычных работ у X–XI класах з вывучэннем на павышаным узроўні вучэбнага прадмета «Біялогія»;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lastRenderedPageBreak/>
        <w:t>«Хімія»</w:t>
      </w:r>
      <w:r w:rsidRPr="00804258">
        <w:rPr>
          <w:rFonts w:ascii="Times New Roman" w:eastAsia="Times New Roman" w:hAnsi="Times New Roman" w:cs="Times New Roman"/>
          <w:sz w:val="30"/>
          <w:szCs w:val="30"/>
          <w:lang w:val="be-BY"/>
        </w:rPr>
        <w:t xml:space="preserve"> – пры правядзенні практычных работ у VII–XI (XII) класах, лабараторных доследаў у X–XI класах з вывучэннем на павышаным узроўні вучэбнага прадмета «Хімія»;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«Астраномія»</w:t>
      </w:r>
      <w:r w:rsidRPr="00804258">
        <w:rPr>
          <w:rFonts w:ascii="Times New Roman" w:eastAsia="Times New Roman" w:hAnsi="Times New Roman" w:cs="Times New Roman"/>
          <w:sz w:val="30"/>
          <w:szCs w:val="30"/>
          <w:lang w:val="be-BY"/>
        </w:rPr>
        <w:t xml:space="preserve"> – пры правядзенні астранамічных назіранняў у XI (XII) класе.</w:t>
      </w:r>
    </w:p>
    <w:p w:rsidR="00804258" w:rsidRPr="00804258" w:rsidRDefault="00804258" w:rsidP="00804258">
      <w:pPr>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sz w:val="30"/>
          <w:szCs w:val="30"/>
          <w:lang w:val="be-BY"/>
        </w:rPr>
        <w:t xml:space="preserve">Згодна з пунктам 77 Палажэння аб установе агульнай сярэдняй адукацыі пры распрацоўцы вучэбнага плана ўстановы адукацыі, якая рэалізуе адукацыйныя праграмы агульнай сярэдняй адукацыі, агульная колькасць вучэбных гадзін, што фінансуюцца з рэспубліканскага і (або) мясцовых бюджэтаў на правядзенне вучэбных заняткаў (заняткаў), </w:t>
      </w:r>
      <w:r w:rsidRPr="00804258">
        <w:rPr>
          <w:rFonts w:ascii="Times New Roman" w:eastAsia="Times New Roman" w:hAnsi="Times New Roman" w:cs="Times New Roman"/>
          <w:b/>
          <w:sz w:val="30"/>
          <w:szCs w:val="30"/>
          <w:lang w:val="be-BY"/>
        </w:rPr>
        <w:t>павялічваецца заснавальнікам гэтай установы адукацыі на дзяленне класаў на групы ў адпаведнасці з пунктам 54.</w:t>
      </w: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III. АТЭСТАЦЫЯ ВУЧНЯЎ</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1. Бягучая і прамежкавая атэстацыя вучняў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Для правядзення бягучай атэстацыі вучняў устаноўлены наступныя віды кантролю: паўрочны і тэматычны.</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Паўрочны кантроль</w:t>
      </w:r>
      <w:r w:rsidRPr="00804258">
        <w:rPr>
          <w:rFonts w:ascii="Times New Roman" w:eastAsia="Times New Roman" w:hAnsi="Times New Roman" w:cs="Times New Roman"/>
          <w:sz w:val="30"/>
          <w:szCs w:val="30"/>
          <w:lang w:val="be-BY"/>
        </w:rPr>
        <w:t xml:space="preserve"> праводзіцца з мэтай праверкі і ацэнкі засваення вучнямі вучэбнага матэрыялу ў працэсе вывучэння тэмы і </w:t>
      </w:r>
      <w:r w:rsidRPr="00804258">
        <w:rPr>
          <w:rFonts w:ascii="Times New Roman" w:eastAsia="Times New Roman" w:hAnsi="Times New Roman" w:cs="Times New Roman"/>
          <w:b/>
          <w:bCs/>
          <w:i/>
          <w:iCs/>
          <w:sz w:val="30"/>
          <w:szCs w:val="30"/>
          <w:lang w:val="be-BY"/>
        </w:rPr>
        <w:t>носіць стымулюючы, карэкціруючы і выхаваўчы характар.</w:t>
      </w:r>
    </w:p>
    <w:p w:rsidR="00804258" w:rsidRPr="00804258" w:rsidRDefault="00804258" w:rsidP="00804258">
      <w:pPr>
        <w:spacing w:after="0" w:line="240" w:lineRule="auto"/>
        <w:ind w:firstLine="708"/>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Пры ажыццяўленні паўрочнага кантролю ацэньваецца працэс вучэбнай дзейнасці вучняў, пазнавальныя і агульнавучэбныя ўменні і навыкі, выкарыстанне рацыянальных спосабаў выканання заданняў з улікам праяўлення цікавасці да вучэння, імкнення да дасягнення пастаўленай мэты і іншых індывідуальных і асобасных якасцей. Педагагічны работнік разам з зададзенымі патрабаваннямі ўлічвае і папярэднія дасягненні вучняў.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Перыядычнасць ацэньвання вынікаў вучэбнай дзейнасці кожнага вучня пры паўрочным кантролі вызначаецца настаўнікам у залежнасці ад спецыфікі вучэбнага прадмета і вучэбнага матэрыялу, які вывучаецца, метадаў, форм і тэхналогій навучання, узроставых і індывідуальных асаблівасцей вучняў.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i/>
          <w:iCs/>
          <w:sz w:val="30"/>
          <w:szCs w:val="30"/>
          <w:lang w:val="be-BY"/>
        </w:rPr>
        <w:t xml:space="preserve">Тэматычны кантроль </w:t>
      </w:r>
      <w:r w:rsidRPr="00804258">
        <w:rPr>
          <w:rFonts w:ascii="Times New Roman" w:eastAsia="Times New Roman" w:hAnsi="Times New Roman" w:cs="Times New Roman"/>
          <w:sz w:val="30"/>
          <w:szCs w:val="30"/>
          <w:lang w:val="be-BY"/>
        </w:rPr>
        <w:t>праводзіцца з мэтай праверкі і ацэнкі засваення вучнямі вучэбнага матэрыялу пэўнай тэмы (або некалькіх тэм). Пры ажыццяўленні тэматычнага кантролю ацэньваюцца дасягненні вучняў не па асобных элементах (як пры паўрочным кантролі), а ў лагічнай сістэме, што адпавядае структуры вучэбнай тэмы (некалькіх тэм).</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Паўрочны і тэматычны кантроль могуць ажыццяўляцца ў вуснай, пісьмовай, практычнай формах і ў іх спалучэнні. Выбар формы кантролю залежыць ад зместу і спецыфікі вучэбнага прадмета, колькасці вучэбных гадзін, што выдзяляюцца на яго вывучэнне, этапу навучання і плануемых вынікаў навучання, узроставых і індывідуальных асаблівасцей вучняў.</w:t>
      </w:r>
    </w:p>
    <w:p w:rsidR="00804258" w:rsidRPr="00804258" w:rsidRDefault="00804258" w:rsidP="00804258">
      <w:pPr>
        <w:spacing w:after="0" w:line="240" w:lineRule="auto"/>
        <w:ind w:firstLine="709"/>
        <w:jc w:val="both"/>
        <w:rPr>
          <w:rFonts w:ascii="Times New Roman" w:eastAsia="Times New Roman" w:hAnsi="Times New Roman" w:cs="Times New Roman"/>
          <w:strike/>
          <w:sz w:val="30"/>
          <w:szCs w:val="30"/>
          <w:lang w:val="be-BY"/>
        </w:rPr>
      </w:pPr>
      <w:r w:rsidRPr="00804258">
        <w:rPr>
          <w:rFonts w:ascii="Times New Roman" w:eastAsia="Times New Roman" w:hAnsi="Times New Roman" w:cs="Times New Roman"/>
          <w:sz w:val="30"/>
          <w:szCs w:val="30"/>
          <w:lang w:val="be-BY"/>
        </w:rPr>
        <w:lastRenderedPageBreak/>
        <w:t>Для ажыццяўлення кантролю выкарыстоўваюцца метады і сродкі, якія дазваляюць атрымаць найбольш аб’ектыўную інфармацыю пра вынікі вучэбнай дзейнасці вучняў. Да іх адносяцца індывідуальнае, групавое і франтальнае апытанне з выкарыстаннем кантрольных пытанняў і заданняў, змешчаных у падручніках, вучэбных, вучэбна-метадычных дапаможніках і дыдактычных матэрыялах, гутаркі, дыдактычныя тэсты, дыктанты, пераказы, сачыненні, самастойныя і кантрольныя работы, назіранні, лабараторныя і практычныя работы, лабараторныя доследы, эксперыментальныя даследаванні, рэфераты і інш.</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Звяртаем увагу, што </w:t>
      </w:r>
      <w:r w:rsidRPr="00804258">
        <w:rPr>
          <w:rFonts w:ascii="Times New Roman" w:eastAsia="Times New Roman" w:hAnsi="Times New Roman" w:cs="Times New Roman"/>
          <w:b/>
          <w:sz w:val="30"/>
          <w:szCs w:val="30"/>
          <w:lang w:val="be-BY"/>
        </w:rPr>
        <w:t>ключавым элементам у структуры многіх урокаў з’яўляецца вывучэнне новага вучэбнага матэрыялу</w:t>
      </w:r>
      <w:r w:rsidRPr="00804258">
        <w:rPr>
          <w:rFonts w:ascii="Times New Roman" w:eastAsia="Times New Roman" w:hAnsi="Times New Roman" w:cs="Times New Roman"/>
          <w:sz w:val="30"/>
          <w:szCs w:val="30"/>
          <w:lang w:val="be-BY"/>
        </w:rPr>
        <w:t xml:space="preserve">. З апорай на яго або ва ўзаемасувязі з ім вырашаюцца на ўроках астатнія пытанні: першасная праверка разумення новага вучэбнага матэрыялу, першаснае замацаванне новага вучэбнага матэрыялу, першасны кантроль засваення новага вучэбнага матэрыялу, паўтарэнне, сістэматызацыя, падагульненне і замацаванне вывучанага вучэбнага матэрыялу, кантроль вынікаў вучэбнай дзейнасці. З пункту гледжання сучасных вучоных у галіне педагогікі і псіхалогіі </w:t>
      </w:r>
      <w:r w:rsidRPr="00804258">
        <w:rPr>
          <w:rFonts w:ascii="Times New Roman" w:eastAsia="Times New Roman" w:hAnsi="Times New Roman" w:cs="Times New Roman"/>
          <w:b/>
          <w:sz w:val="30"/>
          <w:szCs w:val="30"/>
          <w:lang w:val="be-BY"/>
        </w:rPr>
        <w:t>першасная праверка разумення новага вучэбнага матэрыялу, першаснае замацаванне новага вучэбнага матэрыялу, першасны кантроль засваення новага вучэбнага матэрыялу носяць дыягнастычны характар і забяспечваюць аналіз, аператыўнае рэгуляванне і карэкцыю адукацыйнага працэсу і вучэбнай дзейнасці вучняў</w:t>
      </w:r>
      <w:r w:rsidRPr="00804258">
        <w:rPr>
          <w:rFonts w:ascii="Times New Roman" w:eastAsia="Times New Roman" w:hAnsi="Times New Roman" w:cs="Times New Roman"/>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Адзнака па выніках</w:t>
      </w:r>
      <w:r w:rsidRPr="00804258">
        <w:rPr>
          <w:rFonts w:ascii="Times New Roman" w:eastAsia="Times New Roman" w:hAnsi="Times New Roman" w:cs="Times New Roman"/>
          <w:sz w:val="30"/>
          <w:szCs w:val="30"/>
          <w:lang w:val="be-BY"/>
        </w:rPr>
        <w:t xml:space="preserve"> першаснай праверкі разумення, замацавання, кантролю новага вучэбнага матэрыялу</w:t>
      </w:r>
      <w:r w:rsidRPr="00804258">
        <w:rPr>
          <w:rFonts w:ascii="Times New Roman" w:eastAsia="Times New Roman" w:hAnsi="Times New Roman" w:cs="Times New Roman"/>
          <w:b/>
          <w:bCs/>
          <w:i/>
          <w:iCs/>
          <w:sz w:val="30"/>
          <w:szCs w:val="30"/>
          <w:lang w:val="be-BY"/>
        </w:rPr>
        <w:t xml:space="preserve"> можа выстаўляцца па меркаванні настаўніка тым вучням, якія паспяхова выканалі заданне, ці не выстаўляцца наогул.</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Ацэнка вынікаў вучэбнай дзейнасці вучняў ажыццяўляецца ў адпаведнасці з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(са змяненнямі і дапаўненнямі).</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2. Выпускныя экзамены па завяршэнні навучання і выхавання на II і III ступенях агульнай сярэдняй адукацыі</w:t>
      </w:r>
    </w:p>
    <w:p w:rsidR="00804258" w:rsidRPr="00804258" w:rsidRDefault="00804258" w:rsidP="00804258">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параўнанні з 2018/2019 навучальным годам пералік вучэбных прадметаў, па якіх праводзяцца выпускныя экзамены, і формы іх правядзення не змяніліся (пастанова Міністэрства адукацыі Рэспублікі Беларусь ад 10 ліпеня 2019 г. № 105).</w:t>
      </w: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IV. САМАКАНТРОЛЬ ЗА ЗАБЕСПЯЧЭННЕМ ЯКАСЦI АДУКАЦЫI</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Артыкул 125 Кодэкса аб адукацыі ўстанаўлівае абавязковасць ажыццяўлення ўстановай адукацыі самакантролю за забеспячэннем якасці </w:t>
      </w:r>
      <w:r w:rsidRPr="00804258">
        <w:rPr>
          <w:rFonts w:ascii="Times New Roman" w:eastAsia="Times New Roman" w:hAnsi="Times New Roman" w:cs="Times New Roman"/>
          <w:sz w:val="30"/>
          <w:szCs w:val="30"/>
          <w:lang w:val="be-BY"/>
        </w:rPr>
        <w:lastRenderedPageBreak/>
        <w:t>адукацыі. Парадак і перыядычнасць правядзення самакантролю за забеспячэннем якасці адукацыі вызначаецца кіраўніком установы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Самакантроль за забеспячэннем якасці адукацыі – гэта комплексны аналіз адукацыйнай дзейнасці, які ажыццяўляецца ўстановай адукацыі і ўключае самаправерку, самаацэнку адукацыйнай дзейнасці.</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гэтай нормай ва ўстанове адукацыі, які рэалізуе адукацыйныя праграмы агульнай сярэдняй адукацыі, павінна ажыццяўляцца дзейнасць:</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 самаправерцы адпаведнасці адукацыі (пачатковай, базавай, сярэдняй) адукацыйным стандартам агульнай сярэдняй адукацыі, вучэбна-праграмнай дакументацыі адукацыйных праграм агульнай сярэдняй адукацыі, іншым патрабаванням, прадугледжаным Кодэксам аб адукацыі і іншымі актамі заканадаўства; адпаведнасці адукацыйнай і іншай дзейнасці ўстановы адукацыі патрабаванням заканадаўства аб адукацыі;</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па самаацэнцы адукацыйнай дзейнасці – дзейнасці па навучанні і выхаванні, якая ажыццяўляецца ўстановай адукацыі ў ходзе рэалізацыі адукацыйных праграм агульнай сярэдняй адукацыі.</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Пры дапамозе самакантролю за забеспячэннем якасці адукацыі ажыццяўляюцца паэтапна:</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вывучэнне матывацыі суб’ектаў адукацыйнага працэсу (вучняў, педагагічных работнікаў);</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рэгуляванне і (або) карэкціраванне напрамкаў іх дзейнасці;</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highlight w:val="lightGray"/>
          <w:lang w:val="be-BY" w:eastAsia="ru-RU"/>
        </w:rPr>
      </w:pPr>
      <w:r w:rsidRPr="00804258">
        <w:rPr>
          <w:rFonts w:ascii="Times New Roman" w:eastAsia="Times New Roman" w:hAnsi="Times New Roman" w:cs="Times New Roman"/>
          <w:color w:val="000000"/>
          <w:sz w:val="30"/>
          <w:szCs w:val="30"/>
          <w:lang w:val="be-BY" w:eastAsia="ru-RU"/>
        </w:rPr>
        <w:t>у залежнасці ад пастаўленых задач даецца ацэнка суб’ектам і аб’ектам адукацыйнага працэсу, ад якасці якіх залежыць адпаведнасць адукацыйных вынікаў (асобасных, метапрадметных, прадметных) вучняў адукацыйным стандартам агульнай сярэдняй адукацыі.</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Заключным этапам самакантролю за забеспячэннем якасці адукацыі з’яўляецца прыняцце ўпраўленчага рашэння.</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Самакантроль за забеспячэннем якасці адукацыі мае пэўную структуру, якая ўяўляе сабой устойлівую сувязь усіх яго элементаў (прынцыпы, функцыі, мэты, задачы, віды, формы, метады, суб’екты, аб’екты) і вызначае парадак і спосабы ўзаемадзеяння кіраўніка ўстановы адукацыі і педагагічных работнікаў.</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highlight w:val="lightGray"/>
          <w:lang w:val="be-BY"/>
        </w:rPr>
      </w:pPr>
      <w:r w:rsidRPr="00804258">
        <w:rPr>
          <w:rFonts w:ascii="Times New Roman" w:eastAsia="Times New Roman" w:hAnsi="Times New Roman" w:cs="Times New Roman"/>
          <w:sz w:val="30"/>
          <w:szCs w:val="30"/>
          <w:lang w:val="be-BY"/>
        </w:rPr>
        <w:t>У цэлым працэс рэгулявання самакантролю за забеспячэннем якасці адукацыі складаецца з наступных упраўленчых дзеянняў:</w:t>
      </w:r>
    </w:p>
    <w:p w:rsidR="00804258" w:rsidRPr="00804258" w:rsidRDefault="00804258" w:rsidP="00804258">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сістэматызацыя і абагульненне матэрыялаў самакантролю за забеспячэннем якасці адукацыі;</w:t>
      </w:r>
    </w:p>
    <w:p w:rsidR="00804258" w:rsidRPr="00804258" w:rsidRDefault="00804258" w:rsidP="00804258">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выяўленне праблем, супярэчнасцей, негатыўных з’яў;</w:t>
      </w:r>
    </w:p>
    <w:p w:rsidR="00804258" w:rsidRPr="00804258" w:rsidRDefault="00804258" w:rsidP="00804258">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устанаўленне прычын нездавальняючага стану;</w:t>
      </w:r>
    </w:p>
    <w:p w:rsidR="00804258" w:rsidRPr="00804258" w:rsidRDefault="00804258" w:rsidP="00804258">
      <w:pPr>
        <w:shd w:val="clear" w:color="auto" w:fill="FFFFFF"/>
        <w:spacing w:after="0" w:line="240" w:lineRule="auto"/>
        <w:ind w:firstLine="709"/>
        <w:jc w:val="both"/>
        <w:rPr>
          <w:rFonts w:ascii="Times New Roman" w:eastAsia="Times New Roman" w:hAnsi="Times New Roman" w:cs="Times New Roman"/>
          <w:color w:val="000000"/>
          <w:sz w:val="30"/>
          <w:szCs w:val="30"/>
          <w:highlight w:val="lightGray"/>
          <w:lang w:val="be-BY" w:eastAsia="ru-RU"/>
        </w:rPr>
      </w:pPr>
      <w:r w:rsidRPr="00804258">
        <w:rPr>
          <w:rFonts w:ascii="Times New Roman" w:eastAsia="Times New Roman" w:hAnsi="Times New Roman" w:cs="Times New Roman"/>
          <w:color w:val="000000"/>
          <w:sz w:val="30"/>
          <w:szCs w:val="30"/>
          <w:lang w:val="be-BY" w:eastAsia="ru-RU"/>
        </w:rPr>
        <w:t xml:space="preserve">распрацоўка рэгулюючых мер па групах удзельнікаў адукацыйнага працэсу, якія ўзаемадзейнічаюць: «кіраўнік установы адукацыі – намеснікі </w:t>
      </w:r>
      <w:r w:rsidRPr="00804258">
        <w:rPr>
          <w:rFonts w:ascii="Times New Roman" w:eastAsia="Times New Roman" w:hAnsi="Times New Roman" w:cs="Times New Roman"/>
          <w:color w:val="000000"/>
          <w:sz w:val="30"/>
          <w:szCs w:val="30"/>
          <w:lang w:val="be-BY" w:eastAsia="ru-RU"/>
        </w:rPr>
        <w:lastRenderedPageBreak/>
        <w:t>кіраўніка ўстановы адукацыі – кіраўнікі метадычных аб’яднанняў»; «намеснік кіраўніка ўстановы адукацыі – педагог – метадычнае аб’яднанне»; «педагог – педагог»; «педагог – вучань»; «вучань – вучань»; «педагог – вучань – законныя прадстаўнікі непаўналетніх вучняў».</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Улічваючы цыклічнасць дзейнасці ўстановы адукацыі па навучанні і выхаванні пры рэалізацыі адукацыйных праграм агульнай сярэдняй адукацыі, мэтазгодна распрацаваць і зацвердзіць у адпаведнасці са статутам установы адукацыі палажэнне аб самакантролі за забеспячэннем якасці адукацыі ў якасці лакальнага прававога акта ўстановы адукацыі. На падставе гэтага Палажэння плануюцца мерапрыемствы самакантролю за забеспячэннем якасці адукацыі для ўключэння ў план работы ўстановы адукацыі на бягучы навучальны год.</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Палажэнне аб самакантролі за забеспячэннем якасці адукацыі можа вызначаць:</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прызначэнне, мэты і задачы самакантролю за забеспячэннем якасці адукацыі (далей – самакантроль);</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прынцыпы самакантролю (навуковасць; актуальнасць; сістэмнасць; аб’ектыўнасць; дэмакратычнасьць; галоснасць; планавасць; дзейснасць; стратэгічная накіраванасць; істотнасць адхіленняў; эканамічнасць і інш.);</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функцыі самакантролю (дыягнастычная; матывацыйная; маніторынгавая; карэкцыйная; ацэначная; выхаваўчая; стымулюючая; зваротнай сувязі і інш.);</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асноўныя напрамкі самакантролю (умовы і вынікі адукацыйнага і выхаваўчага працэсаў і інш.);</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суб’екты самакантролю (вучні, педагагічныя работнікі, метадычныя аб’яднанні педагагічных работнікаў, законныя прадстаўнікі непаўналетніх вучняў);</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аб’екты самакантролю (асноўныя ўмовы адукацыйнага працэсу; ход адукацыйнага працэсу пры рэалізацыі адукацыйных праграм агульнай сярэдняй адукацыі і інш.);</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віды самакантролю (тэматычны і франтальны);</w:t>
      </w:r>
    </w:p>
    <w:p w:rsidR="00804258" w:rsidRPr="00804258" w:rsidRDefault="00804258" w:rsidP="008042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30"/>
          <w:szCs w:val="30"/>
          <w:highlight w:val="lightGray"/>
          <w:lang w:val="be-BY" w:eastAsia="ru-RU"/>
        </w:rPr>
      </w:pPr>
      <w:r w:rsidRPr="00804258">
        <w:rPr>
          <w:rFonts w:ascii="Times New Roman" w:eastAsia="Times New Roman" w:hAnsi="Times New Roman" w:cs="Times New Roman"/>
          <w:color w:val="000000"/>
          <w:sz w:val="30"/>
          <w:szCs w:val="30"/>
          <w:lang w:val="be-BY" w:eastAsia="ru-RU"/>
        </w:rPr>
        <w:t>формы самакантролю (персанальны, класна-падагульняючы, прадметна-падагульняючы, тэматычна-падагульняючы, комплексна-падагульняючы і інш.);</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метады самакантролю (назіранне, гутарка, апытанне, анкетаванне, інтэрв’юіраванне і інш.);</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размеркаванне функцыянальных абавязкаў па арганізацыі самакантролю, падвядзенні вынікаў, выпрацоўцы рэкамендацый, праектаў упраўленчых рашэнняў;</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804258">
        <w:rPr>
          <w:rFonts w:ascii="Times New Roman" w:eastAsia="Times New Roman" w:hAnsi="Times New Roman" w:cs="Times New Roman"/>
          <w:color w:val="000000"/>
          <w:sz w:val="30"/>
          <w:szCs w:val="30"/>
          <w:lang w:val="be-BY" w:eastAsia="ru-RU"/>
        </w:rPr>
        <w:t>іншыя палажэнні, якія рэгулююць правядзенне самакантролю.</w:t>
      </w:r>
    </w:p>
    <w:p w:rsidR="00804258" w:rsidRPr="00804258" w:rsidRDefault="00804258" w:rsidP="008042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lastRenderedPageBreak/>
        <w:t>V. ЗАБЕСПЯЧЭННЕ МЕР САЦЫЯЛЬНАЙ АБАРОНЫ ВУЧНЯЎ УСТАНОЎ АГУЛЬНАЙ СЯРЭДНЯЙ АДУКАЦЫІ</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1. Арганізацыя харчавання асобных катэгорый вучняў</w:t>
      </w:r>
    </w:p>
    <w:p w:rsidR="00804258" w:rsidRPr="00804258" w:rsidRDefault="00804258" w:rsidP="00804258">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пастановай Савета Міністраў Рэспублікі Беларусь ад 21.02.2005 № 177 «Аб зацвярджэнні Палажэння аб арганізацыі харчавання вучняў, якія атрымліваюць агульную сярэднюю адукацыю, спецыяльную адукацыю на ўзроўні агульнай сярэдняй адукацыі» (далей – пастанова № 177) вучні з сем’яў, якія маюць трох і больш дзяцей ва ўзросце да 18 гадоў, забяспечваюцца двух- або трохразовым бясплатным харчаваннем за кошт сродкаў рэспубліканскага і (або) мясцовых бюджэтаў.</w:t>
      </w:r>
    </w:p>
    <w:p w:rsidR="00804258" w:rsidRPr="00804258" w:rsidRDefault="00804258" w:rsidP="00804258">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Згодна з артыкулам 62 Кодэкса Рэспублікі Беларусь аб шлюбе і сям’і сям’я, у якой на ўтрыманні і выхаванні знаходзяцца трое і больш дзяцей, называецца мнагадзетнай. Статус мнагадзетнай сям’і пацвярджаецца пасведчаннем, якое выдаецца мясцовымі выканаўчымі і распарадчымі органамі. Сям’я самастойна нясе выдаткi па выхаваннi i ўтрыманнi дзяцей (родных і ўсыноўленых).</w:t>
      </w:r>
    </w:p>
    <w:p w:rsidR="00804258" w:rsidRPr="00804258" w:rsidRDefault="00804258" w:rsidP="00804258">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Ільготы, устаноўленыя заканадаўствам для мнагадзетных сем’яў, не распаўсюджваюцца на апякунскія, прыёмныя сем’і і дзіцячыя дамы сямейнага тыпу, якія прынялі на выхаванне дзяцей-сірот і дзяцей, што засталіся без апекі бацькоў, а рэгулююцца асобнымі нормамі заканадаўства, паколькі выдаткі на ўтрыманне дзяцей – выхаванцаў апякунскіх, прыёмных сем’яў і дзіцячых дамоў сямейнага тыпу фінансуюцца за кошт сродкаў рэспубліканскага і (або) мясцовых бюджэтаў, а таксама iншых крынiц у парадку, устаноўленым заканадаўствам.</w:t>
      </w:r>
    </w:p>
    <w:p w:rsidR="00804258" w:rsidRPr="00804258" w:rsidRDefault="00804258" w:rsidP="00804258">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Так, у адпаведнасці з пастановай Савета Міністраў Рэспублікі Беларусь ад 06.07.2006 № 840 апекуны (папячыцелі), прыёмныя бацькі і бацькі-выхавальнікі штомесяц атрымліваюць грашовыя выплаты на харчаванне выхаванцаў прыёмнай сям’і, забеспячэнне іх адзеннем, абуткам, мяккім інвентаром і абсталяваннем, вучэбнымі прыладамі, прадметамі асабістай гігіены, іншымі прадметамі першай неабходнасці, у тым ліку на асабістыя выдаткі пасля дасягнення iмi ўзросту 7 гадоў.</w:t>
      </w:r>
    </w:p>
    <w:p w:rsidR="00804258" w:rsidRPr="00804258" w:rsidRDefault="00804258" w:rsidP="00804258">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Такім чынам, калі ў сям’і выхоўваецца трое дзяцей, сярод якіх ёсць дзеці-сіроты і дзеці, што засталіся без апекі бацькоў, то ім не можа быць выдзелена харчаванне за кошт сродкаў бюджэту ў адпаведнасці з пунктам 1-1 пастановы № 177.</w:t>
      </w:r>
    </w:p>
    <w:p w:rsidR="00804258" w:rsidRPr="00804258" w:rsidRDefault="00804258" w:rsidP="00804258">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eastAsia="ru-RU"/>
        </w:rPr>
        <w:t xml:space="preserve">Дадаткова інфармуем, што ў адпаведнасці з пунктам 38 пастановы № 177 органы кіравання адукацыяй і ўстановы адукацыі могуць накіроўваць на арганізацыю харчавання сродкі ад праведзеных дабрачынных акцый, ахвяраванняў дабрачынных фондаў, дзяржаўных і </w:t>
      </w:r>
      <w:r w:rsidRPr="00804258">
        <w:rPr>
          <w:rFonts w:ascii="Times New Roman" w:eastAsia="Times New Roman" w:hAnsi="Times New Roman" w:cs="Times New Roman"/>
          <w:sz w:val="30"/>
          <w:szCs w:val="30"/>
          <w:lang w:val="be-BY" w:eastAsia="ru-RU"/>
        </w:rPr>
        <w:lastRenderedPageBreak/>
        <w:t>грамадскіх арганізацый, спонсараў, замежных інвестараў, паступленняў па лініі гуманітарнай дапамогі і іншых крыніц, не забароненых заканадаўствам Рэспублікі Беларусь.</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адпаведнасці з пунктам 6 пастановы № 177 </w:t>
      </w:r>
      <w:r w:rsidRPr="00804258">
        <w:rPr>
          <w:rFonts w:ascii="Times New Roman" w:eastAsia="Times New Roman" w:hAnsi="Times New Roman" w:cs="Times New Roman"/>
          <w:b/>
          <w:bCs/>
          <w:i/>
          <w:iCs/>
          <w:sz w:val="30"/>
          <w:szCs w:val="30"/>
          <w:lang w:val="be-BY"/>
        </w:rPr>
        <w:t>харчаванне вучняў першых класаў, якія вучацца на базе ўстаноў дашкольнай адукацыі</w:t>
      </w:r>
      <w:r w:rsidRPr="00804258">
        <w:rPr>
          <w:rFonts w:ascii="Times New Roman" w:eastAsia="Times New Roman" w:hAnsi="Times New Roman" w:cs="Times New Roman"/>
          <w:sz w:val="30"/>
          <w:szCs w:val="30"/>
          <w:lang w:val="be-BY"/>
        </w:rPr>
        <w:t>, арганізуецца і аплачваецца ў парадку, устаноўленым для выхаванцаў устаноў дашкольнай адукацыі, г.зн. на падставе пастановы Савета Міністраў Рэспублікі Беларусь ад 29.02.2008 № 307 «Аб памеры і парадку спагнання платы за харчаванне дзяцей, якія атрымліваюць дашкольную адукацыю, спецыяльную адукацыю на ўзроўні дашкольнай адукацыі» (далей – пастанова № 307).</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Пастановай № 307 устаноўлена, што плата бацькоў (законных прадстаўнікоў) за харчаванне дзяцей ва ўстановах дашкольнай адукацыі, спецыяльных дашкольных установах, іншых установах адукацыі, якія рэалізуюць адукацыйную праграму дашкольнай адукацыі, адукацыйную праграму спецыяльнай адукацыі на ўзроўні дашкольнай адукацыі для асоб з інтэлектуальнай недастатковасцю і фінансуюцца за кошт сродкаў рэспублiканскага i (або) мясцовага бюджэтаў, спаганяецца ў памеры 100 працэнтаў ад дзеючых грашовых норм выдаткаў на харчаванне ў дзень на аднаго выхаванца ў залежнасці ад узросту дзяцей, віду і рэжыму работы дашкольнай установы.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Гэтай пастановай прадугледжаны льготы па аплаце харчавання. Так, у прыватнасці, аплата за харчаванне</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не спаганяецца: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 бацькоў (законных прадстаўнікоў) дзяцей-інвалідаў, дзяцей, хворых на анкалагічныя захворванні, хворых на туберкулёз, інфіцыраваных вірусам імунадэфіцыту чалавека, якія атрымліваюць дашкольную адукацыю, спецыяльную адукацыю на ўзроўні дашкольнай адукацыі;</w:t>
      </w:r>
    </w:p>
    <w:p w:rsidR="00804258" w:rsidRPr="00804258" w:rsidRDefault="00804258" w:rsidP="00804258">
      <w:pPr>
        <w:spacing w:after="0" w:line="240" w:lineRule="auto"/>
        <w:ind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sz w:val="30"/>
          <w:szCs w:val="30"/>
          <w:lang w:val="be-BY"/>
        </w:rPr>
        <w:t xml:space="preserve">з членаў сем’яў асоб, пералічаных у падпунктах 12.2 і 12.3 пункта 12 артыкула 3 Закона Рэспублікі Беларусь ад 14.06.2007 «Аб дзяржаўных сацыяльных ільготах, правах і гарантыях для асобных катэгорый грамадзян» </w:t>
      </w:r>
      <w:r w:rsidRPr="00804258">
        <w:rPr>
          <w:rFonts w:ascii="Times New Roman" w:eastAsia="Times New Roman" w:hAnsi="Times New Roman" w:cs="Times New Roman"/>
          <w:i/>
          <w:iCs/>
          <w:sz w:val="30"/>
          <w:szCs w:val="30"/>
          <w:lang w:val="be-BY"/>
        </w:rPr>
        <w:t>(Нацыянальны рэестр прававых актаў Рэспублікі Беларусь, 2007 г. № 147, 2/1336)</w:t>
      </w:r>
      <w:r w:rsidRPr="00804258">
        <w:rPr>
          <w:rFonts w:ascii="Times New Roman" w:eastAsia="Times New Roman" w:hAnsi="Times New Roman" w:cs="Times New Roman"/>
          <w:iCs/>
          <w:sz w:val="30"/>
          <w:szCs w:val="30"/>
          <w:lang w:val="be-BY"/>
        </w:rPr>
        <w:t>;</w:t>
      </w:r>
    </w:p>
    <w:p w:rsidR="00804258" w:rsidRPr="00804258" w:rsidRDefault="00804258" w:rsidP="00804258">
      <w:pPr>
        <w:spacing w:after="0" w:line="240" w:lineRule="auto"/>
        <w:ind w:firstLine="709"/>
        <w:jc w:val="both"/>
        <w:rPr>
          <w:rFonts w:ascii="Times New Roman" w:eastAsia="Times New Roman" w:hAnsi="Times New Roman" w:cs="Times New Roman"/>
          <w:b/>
          <w:bCs/>
          <w:i/>
          <w:iCs/>
          <w:sz w:val="30"/>
          <w:szCs w:val="30"/>
          <w:lang w:val="be-BY"/>
        </w:rPr>
      </w:pPr>
      <w:r w:rsidRPr="00804258">
        <w:rPr>
          <w:rFonts w:ascii="Times New Roman" w:eastAsia="Times New Roman" w:hAnsi="Times New Roman" w:cs="Times New Roman"/>
          <w:b/>
          <w:bCs/>
          <w:i/>
          <w:iCs/>
          <w:sz w:val="30"/>
          <w:szCs w:val="30"/>
          <w:lang w:val="be-BY"/>
        </w:rPr>
        <w:t>зніжаецца: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sz w:val="30"/>
          <w:szCs w:val="30"/>
          <w:lang w:val="be-BY"/>
        </w:rPr>
        <w:t xml:space="preserve">на 50 працэнтаў </w:t>
      </w:r>
      <w:r w:rsidRPr="00804258">
        <w:rPr>
          <w:rFonts w:ascii="Times New Roman" w:eastAsia="Times New Roman" w:hAnsi="Times New Roman" w:cs="Times New Roman"/>
          <w:sz w:val="30"/>
          <w:szCs w:val="30"/>
          <w:lang w:val="be-BY"/>
        </w:rPr>
        <w:t>для сем’яў, якія маюць трох і больш дзяцей ва ўзросце да 18 гадоў; для сем’яў, якія пражываюць на тэрыторыі радыеактыўнага забруджвання ў зоне наступнага адсялення, у зоне з правам на адсяленне і ў зоне пражывання з перыядычным радыяцыйным кантролем; для апекуноў, прыёмных бацькоў, бацькоў-выхавальнікаў дзіцячых дамоў сямейнага тыпу, дзіцячых вёсак (гарадкоў);</w:t>
      </w:r>
    </w:p>
    <w:p w:rsidR="00804258" w:rsidRPr="00804258" w:rsidRDefault="00804258" w:rsidP="008042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bCs/>
          <w:sz w:val="30"/>
          <w:szCs w:val="30"/>
          <w:lang w:val="be-BY"/>
        </w:rPr>
        <w:t>на 30 працэнтаў</w:t>
      </w:r>
      <w:r w:rsidRPr="00804258">
        <w:rPr>
          <w:rFonts w:ascii="Times New Roman" w:eastAsia="Times New Roman" w:hAnsi="Times New Roman" w:cs="Times New Roman"/>
          <w:sz w:val="30"/>
          <w:szCs w:val="30"/>
          <w:lang w:val="be-BY"/>
        </w:rPr>
        <w:t xml:space="preserve"> для сем’яў, якія маюць двух дзяцей, што </w:t>
      </w:r>
      <w:r w:rsidRPr="00804258">
        <w:rPr>
          <w:rFonts w:ascii="Times New Roman" w:eastAsia="Times New Roman" w:hAnsi="Times New Roman" w:cs="Times New Roman"/>
          <w:sz w:val="30"/>
          <w:szCs w:val="30"/>
          <w:lang w:val="be-BY"/>
        </w:rPr>
        <w:lastRenderedPageBreak/>
        <w:t>атрымліваюць дашкольную адукацыю, спецыяльную адукацыю на ўзроўні дашкольнай адукацыі.</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2. Транспартнае забеспячэнне вучняў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артыкулам 38 Кодэкса аб адукацыі транспартнае забеспячэнне вучняў з’яўляецца адной з мер іх сацыяльнай абароны.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Згодна з пунктам 1 артыкула 47 Кодэкса аб адукацыі транспартнае забеспячэнне вучняў уключае ў сябе прадастаўленне ў адпаведнасці з заканадаўчымі актамі льгот пры праездзе на транспарце агульнага карыстання, а таксама арганізацыю іх бясплатнага падвозу.</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Пастановай Савета Міністраў Рэспублікі Беларусь ад 16.02.2011 № 202 «Аб некаторых пытаннях праезду навучэнцаў» (далей – пастанова № 202) вучням, якія атрымліваюць агульную сярэднюю і спецыяльную адукацыю, даецца права бясплатнага праезду на аўтамабільным транспарце агульнага карыстання рэгулярных гарадскіх зносін, гарадскім электрычным транспарце і ў метрапалітэне ад месца жыхарства (месца знаходжання) да месца вучобы і назад у перыяд з 1 верасня па 30 чэрвеня. Гэта права рэалізуецца на падставе даведкі аб тым, што грамадзянін з’яўляецца навучэнцам установы адукацыі.</w:t>
      </w:r>
    </w:p>
    <w:p w:rsidR="00804258" w:rsidRPr="00804258" w:rsidRDefault="00804258" w:rsidP="00804258">
      <w:pPr>
        <w:suppressAutoHyphen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Тыпавая форма даведкі аб тым, што грамадзянін з’яўляецца навучэнцам, устаноўлена пастановай Міністэрства адукацыі Рэспублікі Беларусь ад 21.06.2012 № 67.</w:t>
      </w:r>
    </w:p>
    <w:p w:rsidR="00804258" w:rsidRPr="00804258" w:rsidRDefault="00804258" w:rsidP="00804258">
      <w:pPr>
        <w:suppressAutoHyphen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b/>
          <w:sz w:val="30"/>
          <w:szCs w:val="30"/>
          <w:lang w:val="be-BY"/>
        </w:rPr>
        <w:t>Звяртаем асаблівую ўвагу</w:t>
      </w:r>
      <w:r w:rsidRPr="00804258">
        <w:rPr>
          <w:rFonts w:ascii="Times New Roman" w:eastAsia="Times New Roman" w:hAnsi="Times New Roman" w:cs="Times New Roman"/>
          <w:sz w:val="30"/>
          <w:szCs w:val="30"/>
          <w:lang w:val="be-BY"/>
        </w:rPr>
        <w:t xml:space="preserve"> на тое, што ў адпаведнасці з падпунктам 6.3 пункта 6 Пераліку адміністрацыйных працэдур, што ажыццяўляюцца дзяржаўнымі органамі і іншымі арганізацыямі па заявах грамадзян, зацверджанага Указам Прэзідэнта Рэспублікі Беларусь 26 красавіка 2010 г. № 200, выдача даведкі аб тым, што грамадзянін з’яўляецца навучэнцам (з указаннем неабходных звестак, якімі валодае ўстанова адукацыі) ажыццяўляецца бясплатна ўстановай адукацыі па заяве грамадзяніна ў дзень яго звароту. </w:t>
      </w:r>
      <w:r w:rsidRPr="00804258">
        <w:rPr>
          <w:rFonts w:ascii="Times New Roman" w:eastAsia="Times New Roman" w:hAnsi="Times New Roman" w:cs="Times New Roman"/>
          <w:b/>
          <w:sz w:val="30"/>
          <w:szCs w:val="30"/>
          <w:lang w:val="be-BY"/>
        </w:rPr>
        <w:t>Тэрмін дзеяння даведкі для вучняў, якія атрымліваюць агульную сярэднюю адукацыю, – з 1 верасня або з даты падачы заявы (у выпадку падачы заявы пасля 1 верасня) па 31 жніўня.</w:t>
      </w:r>
    </w:p>
    <w:p w:rsidR="00804258" w:rsidRPr="00804258" w:rsidRDefault="00804258" w:rsidP="0080425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Пункт 2 пастановы № 202 змяшчае рэкамендацыйную норму абласным, Мінскаму гарадскому i раённым Саветам дэпутатаў у межах сваёй кампетэнцыі прымаць дадатковыя меры па падтрымцы вучняў, якія атрымліваюць агульную сярэднюю і спецыяльную адукацыю, на працягу навучальнага года пры праездзе ў грамадскім транспарце ў іншых выпадках. Парадак прадастаўлення гэтых дадатковых мер па падтрымцы вучняў вызначаецца мясцовым выканаўчым і распарадчым органам, зыходзячы з фінансавых магчымасцей і патрэбнасці ў аказанні падтрымкі вучням, у межах сродкаў мясцовых бюджэтаў.</w:t>
      </w:r>
    </w:p>
    <w:p w:rsidR="00804258" w:rsidRPr="00804258" w:rsidRDefault="00804258" w:rsidP="00804258">
      <w:pPr>
        <w:shd w:val="clear" w:color="auto" w:fill="FFFFFF"/>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pacing w:val="-1"/>
          <w:sz w:val="30"/>
          <w:szCs w:val="30"/>
          <w:lang w:val="be-BY"/>
        </w:rPr>
        <w:lastRenderedPageBreak/>
        <w:t xml:space="preserve">Згодна з пунктам 2 артыкула 47 Кодэкса аб адукацыі </w:t>
      </w:r>
      <w:r w:rsidRPr="00804258">
        <w:rPr>
          <w:rFonts w:ascii="Times New Roman" w:eastAsia="Times New Roman" w:hAnsi="Times New Roman" w:cs="Times New Roman"/>
          <w:spacing w:val="5"/>
          <w:sz w:val="30"/>
          <w:szCs w:val="30"/>
          <w:lang w:val="be-BY"/>
        </w:rPr>
        <w:t>пры арганізацыі бясплатнага падвозу вучняў устаноў</w:t>
      </w:r>
      <w:r w:rsidRPr="00804258">
        <w:rPr>
          <w:rFonts w:ascii="Times New Roman" w:eastAsia="Times New Roman" w:hAnsi="Times New Roman" w:cs="Times New Roman"/>
          <w:sz w:val="30"/>
          <w:szCs w:val="30"/>
          <w:lang w:val="be-BY"/>
        </w:rPr>
        <w:t xml:space="preserve"> агульнай сярэдняй адукацыі, якія пражываюць у сельскіх населеных пунктах, выкарыстоўваюцца маршрутныя аўтобусы, прыгарадныя і мясцовыя цягнікі, транспарт сельскагаспадарчых і іншых арганізацый.</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Пытанні падвозу вучняў устаноў агульнай сярэдняй адукацыі рэгулююцца Інструкцыяй аб парадку арганізацыі падвозу навучэнцаў, зацверджанай пастановай Міністэрства адукацыі Рэспублікі Беларусь ад 30.08.2011 № 247 (далей – Інструкцыя).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Раённыя выканаўчыя камітэты і мясцовыя адміністрацыі абавязаны замацаваць за ўстановамі агульнай сярэдняй адукацыі, у функцыянал якіх уваходзіць арганізацыя падвозу вучняў, кожны населены пункт.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Падвоз вучняў, якія пражываюць у сельскай мясцовасці, ажыццяўляецца бясплатна, таму што набыццё, утрыманне і эксплуатацыя школьных аўтобусаў ажыццяўляецца за кошт сродкаў мясцовых бюджэтаў. У выпадку адсутнасці школьных аўтобусаў вучням бясплатна даецца праязны білет на прыгарадны транспарт, які набываецца за кошт сродкаў мясцовых бюджэтаў.</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Пытанні арганізацыі бясплатнага падвозу вучняў, якія пражываюць у сельскіх населеных пунктах, вырашаюцца мясцовымі выканаўчымі і распарадчымі органамі.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Законам Рэспублікі Беларусь «Аб мясцовым кіраванні і самакіраванні ў Рэспубліцы Беларусь» Саветы дэпутатаў, выканаўчыя і распарадчыя органы ў межах сваёй кампетэнцыі ў парадку, устаноўленым заканадаўствам, прымаюць меры па забеспячэнні сацыяльнай абароны грамадзян на адпаведнай тэрыторыі, у тым ліку шляхам аказання дзяржаўнай адраснай сацыяльнай дапамогі, прызначэння і выплаты дапамогі, аказання іншых відаў сацыяльнай падтрымкі, ажыццяўляюць тлумачэнне пытанняў прымянення заканадаўства, якія адносяцца да кампетэнцыі органаў мясцовага кіравання і самакіравання.</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На падставе пункта 7 артыкула 11 Закона Рэспублікі Беларусь «Аб мясцовым кіраванні і самакіраванні ў Рэспубліцы Беларусь» пытанні, якія закранаюць інтарэсы сумежных тэрыторый, вырашаюцца адпаведнымі Саветамі сумесна.</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3. Забеспячэнне падручнікамі і вучэбнымі дапаможнікамі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адпаведнасці з пунктам 2 артыкула 39 Кодэкса аб адукацыі </w:t>
      </w:r>
      <w:r w:rsidRPr="00804258">
        <w:rPr>
          <w:rFonts w:ascii="Times New Roman" w:eastAsia="Times New Roman" w:hAnsi="Times New Roman" w:cs="Times New Roman"/>
          <w:b/>
          <w:bCs/>
          <w:sz w:val="30"/>
          <w:szCs w:val="30"/>
          <w:lang w:val="be-BY"/>
        </w:rPr>
        <w:t xml:space="preserve">бясплатнае карыстанне падручнікамі і вучэбнымі дапаможнікамі </w:t>
      </w:r>
      <w:r w:rsidRPr="00804258">
        <w:rPr>
          <w:rFonts w:ascii="Times New Roman" w:eastAsia="Times New Roman" w:hAnsi="Times New Roman" w:cs="Times New Roman"/>
          <w:sz w:val="30"/>
          <w:szCs w:val="30"/>
          <w:lang w:val="be-BY"/>
        </w:rPr>
        <w:t>ўстанаўліваецца:</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для вучняў санаторных школ-інтэрнатаў, спецыяльных вучэбна-выхаваўчых устаноў і спецыяльных лячэбна-выхаваўчых устаноў;</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асоб з асаблівасцямі псіхафізічнага развіцця;</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lastRenderedPageBreak/>
        <w:t>дзяцей-сірот і дзяцей, якія засталіся без апекі бацькоў, а таксама асоб з ліку дзяцей-сірот і дзяцей, якія засталіся без апекі бацькоў;</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дзяцей-інвалідаў ва ўзросце да васямнаццацi гадоў, інвалідаў з дзяцінства;</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асоб, якія асвойваюць змест адукацыйнай праграмы дашкольнай адукацыі і хворыя на анкалагічныя захворванні або на туберкулёз;</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вучняў з сем’яў, што ў адпаведнасці з заканадаўствам атрымліваюць дзяржаўную дапамогу на дзяцей, якім больш за тры гады;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вучняў з сем’яў, у якіх адзін ці абодва бацькі з’яўляюцца інвалідамі I або II групы;</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sz w:val="30"/>
          <w:szCs w:val="30"/>
          <w:lang w:val="be-BY"/>
        </w:rPr>
        <w:t xml:space="preserve">вучняў, якія з’яўляюцца членамі сем’яў асоб, пералічаных у падпунктах 3.2, 3.4 і 3.7 пункта 3, пункце 10 і падпунктах 12.2 і 12.3 пункта 12 артыкула 3 Закона Рэспублікі Беларусь ад 14.06.2007 «Аб дзяржаўных сацыяльных ільготах, правах і гарантыях для асобных катэгорый грамадзян» </w:t>
      </w:r>
      <w:r w:rsidRPr="00804258">
        <w:rPr>
          <w:rFonts w:ascii="Times New Roman" w:eastAsia="Times New Roman" w:hAnsi="Times New Roman" w:cs="Times New Roman"/>
          <w:i/>
          <w:iCs/>
          <w:sz w:val="30"/>
          <w:szCs w:val="30"/>
          <w:lang w:val="be-BY"/>
        </w:rPr>
        <w:t>(Нацыянальны рэестр прававых актаў Рэспублікі Беларусь, 2007 г., N 147, 2/1336).</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Для вучняў </w:t>
      </w:r>
      <w:r w:rsidRPr="00804258">
        <w:rPr>
          <w:rFonts w:ascii="Times New Roman" w:eastAsia="Times New Roman" w:hAnsi="Times New Roman" w:cs="Times New Roman"/>
          <w:b/>
          <w:bCs/>
          <w:sz w:val="30"/>
          <w:szCs w:val="30"/>
          <w:lang w:val="be-BY"/>
        </w:rPr>
        <w:t>з мнагадзетных сем’яў</w:t>
      </w:r>
      <w:r w:rsidRPr="00804258">
        <w:rPr>
          <w:rFonts w:ascii="Times New Roman" w:eastAsia="Times New Roman" w:hAnsi="Times New Roman" w:cs="Times New Roman"/>
          <w:sz w:val="30"/>
          <w:szCs w:val="30"/>
          <w:lang w:val="be-BY"/>
        </w:rPr>
        <w:t xml:space="preserve"> плата за карыстанне падручнікамі і вучэбнымі дапаможнікамі зніжаецца на 50 працэнтаў ад устаноўленай платы за карыстанне адпаведнымі падручнікамі і вучэбнымі дапаможнікамі.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i/>
          <w:iCs/>
          <w:sz w:val="30"/>
          <w:szCs w:val="30"/>
          <w:lang w:val="be-BY"/>
        </w:rPr>
        <w:t>Катэгорыі сем’яў, што маюць права на дзяржаўную дапамогу на дзяцей, якім споўнілася тры гады, з асобных катэгорый сем’яў</w:t>
      </w:r>
      <w:r w:rsidRPr="00804258">
        <w:rPr>
          <w:rFonts w:ascii="Times New Roman" w:eastAsia="Times New Roman" w:hAnsi="Times New Roman" w:cs="Times New Roman"/>
          <w:sz w:val="30"/>
          <w:szCs w:val="30"/>
          <w:lang w:val="be-BY"/>
        </w:rPr>
        <w:t>, указаны ў артыкуле 14 Закона Рэспублікі Беларусь ад 29.12.2012 «Аб дзяржаўнай дапамозе сем’ям, якія выхоўваюць дзяцей» (далей – Закон). Так, права на дапамогу на дзяцей, якім споўнілася 3 гады</w:t>
      </w:r>
      <w:r w:rsidRPr="00804258">
        <w:rPr>
          <w:rFonts w:ascii="Times New Roman" w:eastAsia="Times New Roman" w:hAnsi="Times New Roman" w:cs="Times New Roman"/>
          <w:iCs/>
          <w:sz w:val="30"/>
          <w:szCs w:val="30"/>
          <w:lang w:val="be-BY"/>
        </w:rPr>
        <w:t>,</w:t>
      </w:r>
      <w:r w:rsidRPr="00804258">
        <w:rPr>
          <w:rFonts w:ascii="Times New Roman" w:eastAsia="Times New Roman" w:hAnsi="Times New Roman" w:cs="Times New Roman"/>
          <w:i/>
          <w:iCs/>
          <w:sz w:val="30"/>
          <w:szCs w:val="30"/>
          <w:lang w:val="be-BY"/>
        </w:rPr>
        <w:t xml:space="preserve"> </w:t>
      </w:r>
      <w:r w:rsidRPr="00804258">
        <w:rPr>
          <w:rFonts w:ascii="Times New Roman" w:eastAsia="Times New Roman" w:hAnsi="Times New Roman" w:cs="Times New Roman"/>
          <w:sz w:val="30"/>
          <w:szCs w:val="30"/>
          <w:lang w:val="be-BY"/>
        </w:rPr>
        <w:t>з асобных катэгорый сем’яў маюць маці (мачаха) або бацька (айчым), усынавіцель (удачарыцель), апякун (папячыцель) пры выхаванні імі дзіцяці, якое не знаходзіцца на дзяржаўным забеспячэнні, калі ў сям’і:</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выхоўваецца дзіця-інвалід ва ўзросце да 18 гадоў;</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выхоўваецца дзіця ва ўзросце да 18 гадоў, інфіцыраванае вірусам імунадэфіцыту чалавека;</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бацька (айчым) або ўсынавіцель (удачарыцель) з’яўляюцца вайскоўцамі, якія праходзяць тэрміновую вайсковую службу;</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абодва бацькі (маці (мачаха), бацька (айчым)) у поўнай сям’і або адзiны бацька ў няпоўнай сям’і, усынавіцель (удачарыцель) з’яўляюцца інвалідамі I або II групы, а таксама калi адзiн з бацькоў у поўнай сям’і з’яўляецца інвалідам I групы, а другі ажыццяўляе догляд за ім і атрымлівае дапамогу, прадугледжаную заканадаўствам.</w:t>
      </w:r>
    </w:p>
    <w:p w:rsidR="00804258" w:rsidRPr="00804258" w:rsidRDefault="00804258" w:rsidP="0080425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адпаведнасці з падпунктам 1.2 пункта 1 пастановы Савета Міністраў Рэспублікі Беларусь ад 24 чэрвеня 2011 г. № 839 (у рэд. пастаноў Саўміна ад 04.08.2011 </w:t>
      </w:r>
      <w:hyperlink r:id="rId13" w:history="1">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1049</w:t>
        </w:r>
      </w:hyperlink>
      <w:r w:rsidRPr="00804258">
        <w:rPr>
          <w:rFonts w:ascii="Times New Roman" w:eastAsia="Times New Roman" w:hAnsi="Times New Roman" w:cs="Times New Roman"/>
          <w:sz w:val="30"/>
          <w:szCs w:val="30"/>
          <w:lang w:val="be-BY"/>
        </w:rPr>
        <w:t xml:space="preserve">, ад 19.07.2012 </w:t>
      </w:r>
      <w:hyperlink r:id="rId14" w:history="1">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664</w:t>
        </w:r>
      </w:hyperlink>
      <w:r w:rsidRPr="00804258">
        <w:rPr>
          <w:rFonts w:ascii="Times New Roman" w:eastAsia="Times New Roman" w:hAnsi="Times New Roman" w:cs="Times New Roman"/>
          <w:sz w:val="30"/>
          <w:szCs w:val="30"/>
          <w:lang w:val="be-BY"/>
        </w:rPr>
        <w:t xml:space="preserve">, ад 24.07.2014 </w:t>
      </w:r>
      <w:hyperlink r:id="rId15" w:history="1">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725</w:t>
        </w:r>
      </w:hyperlink>
      <w:r w:rsidRPr="00804258">
        <w:rPr>
          <w:rFonts w:ascii="Times New Roman" w:eastAsia="Times New Roman" w:hAnsi="Times New Roman" w:cs="Times New Roman"/>
          <w:sz w:val="30"/>
          <w:szCs w:val="30"/>
          <w:lang w:val="be-BY"/>
        </w:rPr>
        <w:t xml:space="preserve">, ад 28.11.2014 </w:t>
      </w:r>
      <w:hyperlink r:id="rId16" w:history="1">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1114</w:t>
        </w:r>
      </w:hyperlink>
      <w:r w:rsidRPr="00804258">
        <w:rPr>
          <w:rFonts w:ascii="Times New Roman" w:eastAsia="Times New Roman" w:hAnsi="Times New Roman" w:cs="Times New Roman"/>
          <w:sz w:val="30"/>
          <w:szCs w:val="30"/>
          <w:lang w:val="be-BY"/>
        </w:rPr>
        <w:t xml:space="preserve">, ад 12.01.2017 </w:t>
      </w:r>
      <w:hyperlink r:id="rId17" w:history="1">
        <w:r w:rsidRPr="00804258">
          <w:rPr>
            <w:rFonts w:ascii="Times New Roman" w:eastAsia="Times New Roman" w:hAnsi="Times New Roman" w:cs="Times New Roman"/>
            <w:sz w:val="30"/>
            <w:szCs w:val="30"/>
            <w:lang w:val="be-BY"/>
          </w:rPr>
          <w:t>№</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22</w:t>
        </w:r>
      </w:hyperlink>
      <w:r w:rsidRPr="00804258">
        <w:rPr>
          <w:rFonts w:ascii="Times New Roman" w:eastAsia="Times New Roman" w:hAnsi="Times New Roman" w:cs="Times New Roman"/>
          <w:sz w:val="30"/>
          <w:szCs w:val="30"/>
          <w:lang w:val="be-BY"/>
        </w:rPr>
        <w:t xml:space="preserve">, ад 28.08.2018 </w:t>
      </w:r>
      <w:hyperlink r:id="rId18" w:history="1">
        <w:r w:rsidRPr="00804258">
          <w:rPr>
            <w:rFonts w:ascii="Times New Roman" w:eastAsia="Times New Roman" w:hAnsi="Times New Roman" w:cs="Times New Roman"/>
            <w:sz w:val="30"/>
            <w:szCs w:val="30"/>
            <w:lang w:val="be-BY"/>
          </w:rPr>
          <w:t>№ 621</w:t>
        </w:r>
      </w:hyperlink>
      <w:r w:rsidRPr="00804258">
        <w:rPr>
          <w:rFonts w:ascii="Times New Roman" w:eastAsia="Times New Roman" w:hAnsi="Times New Roman" w:cs="Times New Roman"/>
          <w:sz w:val="30"/>
          <w:szCs w:val="30"/>
          <w:lang w:val="be-BY"/>
        </w:rPr>
        <w:t>) плата за карыстанне падручнікамі і вучэбнымі дапаможнікамі асобамі пры асваенні зместу адукацыйных праграм агульнай сярэдняй адукацыі за I–XI класы спаганяецца ў памеры 0,5 базавай велічыні.</w:t>
      </w: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 xml:space="preserve">VІ. ВЯДЗЕННЕ ДАКУМЕНТАЎ ВА ЎСТАНОВЕ АДУКАЦЫІ, </w:t>
      </w:r>
      <w:r w:rsidRPr="00804258">
        <w:rPr>
          <w:rFonts w:ascii="Times New Roman" w:eastAsia="Times New Roman" w:hAnsi="Times New Roman" w:cs="Times New Roman"/>
          <w:b/>
          <w:bCs/>
          <w:sz w:val="30"/>
          <w:szCs w:val="30"/>
          <w:lang w:val="be-BY"/>
        </w:rPr>
        <w:br/>
        <w:t>УЛІК У СФЕРЫ АДУКАЦЫІ</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1. Вядзенне дакументаў ва ўстанове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У адпаведнасці з пастановай Міністэрства адукацыі Рэспублікі Беларусь ад 27.12.2017 № 164 «Аб устанаўленні пераліку дакументаў, абавязковых для вядзення асобнымі педагагічнымі работнікамі, і выключэнні практыкі прыцягнення педагагічных работнікаў да выканання работ, якія не адносяцца да выканання іх працоўных функцый» кіраўнік установы адукацыі вызначае пералік дакументаў, абавязковых для вядзення асобнымі педагагічнымі работнікамі, у адпаведнасці з дадаткам да ўказанай пастановы Міністэрства адукацыі Рэспублікі Беларусь; пералік дакументаў, якія ўтвараюцца ў дзейнасці ўстановы адукацыі, у адпаведнасці з Пералікам дакументаў Нацыянальнага архіўнага фонду Рэспублікі Беларусь, якія ўтвараюцца ў працэсе дзейнасці Міністэрства адукацыі Рэспублікі Беларусь, структурных падраздзяленняў абласных і Мінскага гарадскога выканаўчых камітэтаў, што ажыццяўляюць дзяржаўна-ўладныя паўнамоцтвы ў сферы адукацыі і па справах моладзі, дзяржаўных арганізацый, падпарадкаваных Міністэрству адукацыі Рэспублікі Беларусь, з указаннем тэрмінаў захоўвання, устаноўленых у дадатку да пастановы Міністэрства адукацыі Рэспублікі Беларусь ад 24.05.2012 № 52, пунктам 1 пастановы № 164 і з улікам спецыфікі дзейнасці.</w:t>
      </w:r>
    </w:p>
    <w:p w:rsidR="00804258" w:rsidRPr="00804258" w:rsidRDefault="00804258" w:rsidP="00804258">
      <w:pPr>
        <w:spacing w:after="0" w:line="240" w:lineRule="auto"/>
        <w:ind w:firstLine="709"/>
        <w:jc w:val="both"/>
        <w:rPr>
          <w:rFonts w:ascii="Times New Roman" w:eastAsia="Times New Roman" w:hAnsi="Times New Roman" w:cs="Times New Roman"/>
          <w:i/>
          <w:iCs/>
          <w:sz w:val="30"/>
          <w:szCs w:val="30"/>
          <w:lang w:val="be-BY"/>
        </w:rPr>
      </w:pPr>
      <w:r w:rsidRPr="00804258">
        <w:rPr>
          <w:rFonts w:ascii="Times New Roman" w:eastAsia="Times New Roman" w:hAnsi="Times New Roman" w:cs="Times New Roman"/>
          <w:sz w:val="30"/>
          <w:szCs w:val="30"/>
          <w:lang w:val="be-BY"/>
        </w:rPr>
        <w:t>Такім чынам, кіраўнік установы агульнай сярэдняй адукацыі з улікам спецыфікі дзейнасці гэтай установы адукацыі вызначае пералік дакументаў, абавязковых для вядзення асобнымі педагагічнымі работнікамі, пералік дакументаў, якія ўтвараюцца ў рабоце ўстановы адукацыі, і нясе адказнасць за стан спраў па вядзенні гэтых дакументаў. Не дапускаецца выкананне функцыянальных абавязкаў (у тым ліку вядзенне дакументаў) кіраўніка ўстановы адукацыі і яго намеснікаў настаўнікамі-прадметнікамі.</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b/>
          <w:sz w:val="30"/>
          <w:szCs w:val="30"/>
          <w:lang w:val="be-BY"/>
        </w:rPr>
      </w:pPr>
      <w:r w:rsidRPr="00804258">
        <w:rPr>
          <w:rFonts w:ascii="Times New Roman" w:eastAsia="Times New Roman" w:hAnsi="Times New Roman" w:cs="Times New Roman"/>
          <w:b/>
          <w:sz w:val="30"/>
          <w:szCs w:val="30"/>
          <w:lang w:val="be-BY"/>
        </w:rPr>
        <w:t>2. Улік у сферы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Мэта ўліку і аб’екты ўліку ў сферы адукацыі вызначаны ў артыкуле 114 Кодэкса аб адукацыі. Парадак вядзення ўліку ў сферы адукацыі рэгулюецца Інструкцыяй аб парадку фарміравання, вядзення і выкарыстання аўтаматызаванай сістэмы ўліку ў сферы адукацыі «Электронная адукацыя», зацверджанай пастановай Міністэрства адукацыі Рэспублікі Беларусь ад 15.09.2015 №</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115 (у рэдакцыі пастановы Мінадукацыі ад 11.05.2018 №</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42).</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lastRenderedPageBreak/>
        <w:t>Звяртаем увагу на тое, што Указам Прэзідэнта Рэспублікі Беларусь ад 2 сакавіка 2011 г. № 95 «Аб некаторых пытаннях збору інфармацыі, якая не змяшчаецца ў дзяржаўнай статыстычнай справаздачнасці» (у рэдакцыі Указа Прэзідэнта Рэспублікі Беларусь ад 15.08.2017 №</w:t>
      </w:r>
      <w:r w:rsidRPr="00804258">
        <w:rPr>
          <w:rFonts w:ascii="Times New Roman" w:eastAsia="Times New Roman" w:hAnsi="Times New Roman" w:cs="Times New Roman"/>
          <w:sz w:val="30"/>
          <w:szCs w:val="30"/>
        </w:rPr>
        <w:t> </w:t>
      </w:r>
      <w:r w:rsidRPr="00804258">
        <w:rPr>
          <w:rFonts w:ascii="Times New Roman" w:eastAsia="Times New Roman" w:hAnsi="Times New Roman" w:cs="Times New Roman"/>
          <w:sz w:val="30"/>
          <w:szCs w:val="30"/>
          <w:lang w:val="be-BY"/>
        </w:rPr>
        <w:t>287) устаноўлена, што дзяржаўны орган мае права ажыццяўляць разавы збор інфармацыі ў падпарадкаваных арганізацый (якія ўваходзяць у склад, сістэму), а таксама ў непадпарадкаваных арганізацый па пытаннях, якія ўваходзяць у яго кампетэнцыю (далей – разавая інфармацыя). Запыт аб прадастаўленні разавай інфармацыі павінен змяшчаць падставы для накіравання запыту і прадастаўлення разавай інфармацыі, спосаб прадастаўлення разавай інфармацыі (на электронным або папяровым носьбіце праз паштовую сувязь або спецыяльна падрыхтаваныя інфармацыйныя сістэмы і сеткі ці іншым спосабам, які пацвярджае, што гэта інфармацыя зыходзіць ад арганізацыі, у якую робіцца запыт), форму, па якой падаецца разавая інфармацыя, і пры неабходнасці ўказанні па яе запаўненні.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Запыт іншай інфармацыі, збор якой не прадугледжаны заканадаўствам, забаронены.</w:t>
      </w:r>
    </w:p>
    <w:p w:rsidR="00804258" w:rsidRPr="00804258" w:rsidRDefault="00804258" w:rsidP="00804258">
      <w:pPr>
        <w:autoSpaceDE w:val="0"/>
        <w:autoSpaceDN w:val="0"/>
        <w:adjustRightInd w:val="0"/>
        <w:spacing w:after="160" w:line="240" w:lineRule="auto"/>
        <w:jc w:val="center"/>
        <w:rPr>
          <w:rFonts w:ascii="Times New Roman" w:eastAsia="Times New Roman" w:hAnsi="Times New Roman" w:cs="Times New Roman"/>
          <w:b/>
          <w:bCs/>
          <w:sz w:val="30"/>
          <w:szCs w:val="30"/>
          <w:highlight w:val="lightGray"/>
          <w:lang w:val="be-BY"/>
        </w:rPr>
      </w:pPr>
    </w:p>
    <w:p w:rsidR="00804258" w:rsidRPr="00804258" w:rsidRDefault="00804258" w:rsidP="00804258">
      <w:pPr>
        <w:spacing w:before="120" w:after="120" w:line="240" w:lineRule="auto"/>
        <w:jc w:val="center"/>
        <w:rPr>
          <w:rFonts w:ascii="Times New Roman" w:eastAsia="Times New Roman" w:hAnsi="Times New Roman" w:cs="Times New Roman"/>
          <w:b/>
          <w:bCs/>
          <w:sz w:val="30"/>
          <w:szCs w:val="30"/>
          <w:lang w:val="be-BY"/>
        </w:rPr>
      </w:pPr>
      <w:r w:rsidRPr="00804258">
        <w:rPr>
          <w:rFonts w:ascii="Times New Roman" w:eastAsia="Times New Roman" w:hAnsi="Times New Roman" w:cs="Times New Roman"/>
          <w:b/>
          <w:bCs/>
          <w:sz w:val="30"/>
          <w:szCs w:val="30"/>
          <w:lang w:val="be-BY"/>
        </w:rPr>
        <w:t>VIІ. АФІЦЫЙНЫЯ САЙТЫ СТРУКТУРНЫХ ПАДРАЗДЗЯЛЕННЯЎ АБЛАСНЫХ (МIНСКАГА ГАРАДСКОГА) ВЫКАНАЎЧЫХ КАМІТЭТАЎ, ГАРАДСКІХ, РАЁННЫХ КАМIТЭТАЎ, МЯСЦОВЫХ АДМIНIСТРАЦЫЙ РАЁНАЎ У ГАРАДАХ, ЯКІЯ АЖЫЦЦЯЎЛЯЮЦЬ ДЗЯРЖАЎНА-ЎЛАДНЫЯ ПАЎНАМОЦТВЫ Ў СФЕРЫ АДУКАЦЫI, УСТАНОЎ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Сайты структурных падраздзяленняў абласных (Мінскага гарадскога) выканаўчых камітэтаў, мясцовых адміністрацый раёнаў у гарадах, якія ажыццяўляюць дзяржаўна-ўладныя паўнамоцтвы ў сферы адукацыі, устаноў агульнай сярэдняй адукацыі адносяцца да катэгорыі афіцыйных сайтаў (далей – афіцыйныя сайты), асноўнай мэтай якіх з’яўляецца пазіцыянаванне арганізацыі і (або) установы ў глабальнай камп’ютарнай сетцы інтэрнэт.</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Афіцыйныя сайты з’яўляюцца сродкам стварэння адзінай інфармацыйнай адукацыйнай прасторы, фарміравання станоўчага іміджу рэгіянальнай сістэмы адукацыі, іміджу ўстаноў агульнай сярэдняй адукацыі.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У сувязі з гэтым афіцыйныя сайты павінны быць інфарматыўнымі (цэласна прадстаўляць сістэму адукацыі рэгіёна, характарызаваць дзейнасць установы агульнай сярэдняй адукацыі), даступнымі і мець зручную навігацыю, сістэму пошуку. Любая інфармацыя, размешчаная на афіцыйным сайце, павінна быць дакладнай і забяспечанай адпаведнымі </w:t>
      </w:r>
      <w:r w:rsidRPr="00804258">
        <w:rPr>
          <w:rFonts w:ascii="Times New Roman" w:eastAsia="Times New Roman" w:hAnsi="Times New Roman" w:cs="Times New Roman"/>
          <w:sz w:val="30"/>
          <w:szCs w:val="30"/>
          <w:lang w:val="be-BY"/>
        </w:rPr>
        <w:lastRenderedPageBreak/>
        <w:t>спасылкамі на крыніцу гэтай інфармацыі. Аператыўная (бягучая) інфармацыя павінна сістэматычна абнаўляцца.</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 мэтай зніжэння колькасці зваротаў грамадзян неабходна аналізаваць змест пытанняў, якія паступаюць ад грамадзян, і размяшчаць на афіцыйных сайтах адпаведныя каментарыі.</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p>
    <w:p w:rsidR="00804258" w:rsidRPr="00804258" w:rsidRDefault="00804258" w:rsidP="00804258">
      <w:pPr>
        <w:spacing w:after="0" w:line="240" w:lineRule="auto"/>
        <w:ind w:firstLine="709"/>
        <w:jc w:val="both"/>
        <w:rPr>
          <w:rFonts w:ascii="Times New Roman" w:eastAsia="Times New Roman" w:hAnsi="Times New Roman" w:cs="Times New Roman"/>
          <w:i/>
          <w:sz w:val="30"/>
          <w:szCs w:val="30"/>
          <w:lang w:val="be-BY"/>
        </w:rPr>
      </w:pPr>
      <w:r w:rsidRPr="00804258">
        <w:rPr>
          <w:rFonts w:ascii="Times New Roman" w:eastAsia="Times New Roman" w:hAnsi="Times New Roman" w:cs="Times New Roman"/>
          <w:i/>
          <w:sz w:val="30"/>
          <w:szCs w:val="30"/>
          <w:lang w:val="be-BY"/>
        </w:rPr>
        <w:t>У адпаведнасці з пунктам 47 Палажэння аб установе агульнай сярэдняй адукацыі дадаткова інфармуем, што ў 2020/2021 навучальным годзе арганізацыя адукацыйнага працэсу будзе ажыццяўляцца па чвэрцях у наступныя тэрміны:</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першая чвэрць – з 1 верасня 2020 г. па 31 кастрычніка 2020 г.;</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другая – з 9 лістапада 2020 г. па 24 снежня 2020 г.;</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трэцяя – з 11 студзеня 2021 г. па 27 сакавіка 2021 г.;</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чацвёртая - з 5 красавіка 2021 г. па 31 мая 2021 г.</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 xml:space="preserve">На працягу навучальнага года ўстанаўліваюцца </w:t>
      </w:r>
      <w:r w:rsidRPr="00804258">
        <w:rPr>
          <w:rFonts w:ascii="Times New Roman" w:eastAsia="Times New Roman" w:hAnsi="Times New Roman" w:cs="Times New Roman"/>
          <w:b/>
          <w:i/>
          <w:sz w:val="30"/>
          <w:szCs w:val="30"/>
          <w:lang w:val="be-BY"/>
        </w:rPr>
        <w:t>канікулы</w:t>
      </w:r>
      <w:r w:rsidRPr="00804258">
        <w:rPr>
          <w:rFonts w:ascii="Times New Roman" w:eastAsia="Times New Roman" w:hAnsi="Times New Roman" w:cs="Times New Roman"/>
          <w:sz w:val="30"/>
          <w:szCs w:val="30"/>
          <w:lang w:val="be-BY"/>
        </w:rPr>
        <w:t>:</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восеньскія – 8 дзён з 1 лістапада 2020 г. па 8 лістапада 2020 г. уключна;</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зімовыя – 17 дзён з 25 снежня 2020 г. па 10 студзеня 2021 г. уключна;</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вясновыя – 8 дзён з 28 сакавіка 2020 г. па 4 красавіка 2021 г. уключна;</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летнія – 92 дні з 1 чэрвеня 2021 г. па 31 жніўня 2021 г., для вучняў, якія завяршылі навучанне на II ступені агульнай сярэдняй адукацыі, – 82 дні з 11 чэрвеня 2021 г. па 31 жніўня 2021 г. уключна.</w:t>
      </w:r>
    </w:p>
    <w:p w:rsidR="00804258" w:rsidRPr="00804258" w:rsidRDefault="00804258" w:rsidP="00804258">
      <w:pPr>
        <w:tabs>
          <w:tab w:val="left" w:pos="6663"/>
        </w:tabs>
        <w:spacing w:after="0" w:line="240" w:lineRule="auto"/>
        <w:ind w:firstLine="709"/>
        <w:jc w:val="both"/>
        <w:rPr>
          <w:rFonts w:ascii="Times New Roman" w:eastAsia="Times New Roman" w:hAnsi="Times New Roman" w:cs="Times New Roman"/>
          <w:sz w:val="30"/>
          <w:szCs w:val="30"/>
          <w:lang w:val="be-BY"/>
        </w:rPr>
      </w:pPr>
      <w:r w:rsidRPr="00804258">
        <w:rPr>
          <w:rFonts w:ascii="Times New Roman" w:eastAsia="Times New Roman" w:hAnsi="Times New Roman" w:cs="Times New Roman"/>
          <w:sz w:val="30"/>
          <w:szCs w:val="30"/>
          <w:lang w:val="be-BY"/>
        </w:rPr>
        <w:t>Для вучняў I–II класаў (ІІІ класаў – для вучняў з АПФР з пяцігадовым тэрмінам навучання на I ступені агульнай сярэдняй адукацыі) у ІІІ чвэрці праводзяцца дадатковыя зімовыя канікулы з 15 лютага 2021 г. па 21 лютага 2021 г. працягласцю 7 дзён.</w:t>
      </w:r>
    </w:p>
    <w:p w:rsidR="00804258" w:rsidRPr="00804258" w:rsidRDefault="00804258" w:rsidP="00804258">
      <w:pPr>
        <w:spacing w:after="0" w:line="240" w:lineRule="auto"/>
        <w:ind w:firstLine="709"/>
        <w:jc w:val="both"/>
        <w:rPr>
          <w:rFonts w:ascii="Times New Roman" w:eastAsia="Times New Roman" w:hAnsi="Times New Roman" w:cs="Times New Roman"/>
          <w:sz w:val="30"/>
          <w:szCs w:val="30"/>
          <w:lang w:val="be-BY"/>
        </w:rPr>
      </w:pPr>
    </w:p>
    <w:p w:rsidR="00716965" w:rsidRDefault="00716965">
      <w:bookmarkStart w:id="0" w:name="_GoBack"/>
      <w:bookmarkEnd w:id="0"/>
    </w:p>
    <w:sectPr w:rsidR="00716965" w:rsidSect="00217CE8">
      <w:headerReference w:type="default" r:id="rId19"/>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B3" w:rsidRDefault="00804258" w:rsidP="00832FE8">
    <w:pPr>
      <w:pStyle w:val="a4"/>
      <w:jc w:val="center"/>
    </w:pPr>
    <w:r>
      <w:fldChar w:fldCharType="begin"/>
    </w:r>
    <w:r>
      <w:instrText>PAGE   \* MERGEFORMAT</w:instrText>
    </w:r>
    <w:r>
      <w:fldChar w:fldCharType="separate"/>
    </w:r>
    <w:r>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D18"/>
    <w:multiLevelType w:val="hybridMultilevel"/>
    <w:tmpl w:val="44A26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0655E6"/>
    <w:multiLevelType w:val="hybridMultilevel"/>
    <w:tmpl w:val="8EBC4E64"/>
    <w:lvl w:ilvl="0" w:tplc="CE1211F0">
      <w:start w:val="1"/>
      <w:numFmt w:val="decimal"/>
      <w:lvlText w:val="%1."/>
      <w:lvlJc w:val="left"/>
      <w:pPr>
        <w:ind w:left="4472" w:hanging="360"/>
      </w:pPr>
      <w:rPr>
        <w:rFonts w:hint="default"/>
        <w:color w:val="000000"/>
      </w:rPr>
    </w:lvl>
    <w:lvl w:ilvl="1" w:tplc="04190019">
      <w:start w:val="1"/>
      <w:numFmt w:val="lowerLetter"/>
      <w:lvlText w:val="%2."/>
      <w:lvlJc w:val="left"/>
      <w:pPr>
        <w:ind w:left="5192" w:hanging="360"/>
      </w:pPr>
    </w:lvl>
    <w:lvl w:ilvl="2" w:tplc="0419001B">
      <w:start w:val="1"/>
      <w:numFmt w:val="lowerRoman"/>
      <w:lvlText w:val="%3."/>
      <w:lvlJc w:val="right"/>
      <w:pPr>
        <w:ind w:left="5912" w:hanging="180"/>
      </w:pPr>
    </w:lvl>
    <w:lvl w:ilvl="3" w:tplc="0419000F">
      <w:start w:val="1"/>
      <w:numFmt w:val="decimal"/>
      <w:lvlText w:val="%4."/>
      <w:lvlJc w:val="left"/>
      <w:pPr>
        <w:ind w:left="6632" w:hanging="360"/>
      </w:pPr>
    </w:lvl>
    <w:lvl w:ilvl="4" w:tplc="04190019">
      <w:start w:val="1"/>
      <w:numFmt w:val="lowerLetter"/>
      <w:lvlText w:val="%5."/>
      <w:lvlJc w:val="left"/>
      <w:pPr>
        <w:ind w:left="7352" w:hanging="360"/>
      </w:pPr>
    </w:lvl>
    <w:lvl w:ilvl="5" w:tplc="0419001B">
      <w:start w:val="1"/>
      <w:numFmt w:val="lowerRoman"/>
      <w:lvlText w:val="%6."/>
      <w:lvlJc w:val="right"/>
      <w:pPr>
        <w:ind w:left="8072" w:hanging="180"/>
      </w:pPr>
    </w:lvl>
    <w:lvl w:ilvl="6" w:tplc="0419000F">
      <w:start w:val="1"/>
      <w:numFmt w:val="decimal"/>
      <w:lvlText w:val="%7."/>
      <w:lvlJc w:val="left"/>
      <w:pPr>
        <w:ind w:left="8792" w:hanging="360"/>
      </w:pPr>
    </w:lvl>
    <w:lvl w:ilvl="7" w:tplc="04190019">
      <w:start w:val="1"/>
      <w:numFmt w:val="lowerLetter"/>
      <w:lvlText w:val="%8."/>
      <w:lvlJc w:val="left"/>
      <w:pPr>
        <w:ind w:left="9512" w:hanging="360"/>
      </w:pPr>
    </w:lvl>
    <w:lvl w:ilvl="8" w:tplc="0419001B">
      <w:start w:val="1"/>
      <w:numFmt w:val="lowerRoman"/>
      <w:lvlText w:val="%9."/>
      <w:lvlJc w:val="right"/>
      <w:pPr>
        <w:ind w:left="10232" w:hanging="180"/>
      </w:pPr>
    </w:lvl>
  </w:abstractNum>
  <w:abstractNum w:abstractNumId="2">
    <w:nsid w:val="09F769E9"/>
    <w:multiLevelType w:val="hybridMultilevel"/>
    <w:tmpl w:val="D8C0CB1C"/>
    <w:lvl w:ilvl="0" w:tplc="C6D8FC3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AA21CAF"/>
    <w:multiLevelType w:val="hybridMultilevel"/>
    <w:tmpl w:val="28C2E386"/>
    <w:lvl w:ilvl="0" w:tplc="4E821F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2B4680"/>
    <w:multiLevelType w:val="hybridMultilevel"/>
    <w:tmpl w:val="8AFA0A9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7C10BF"/>
    <w:multiLevelType w:val="hybridMultilevel"/>
    <w:tmpl w:val="E026A63C"/>
    <w:lvl w:ilvl="0" w:tplc="499067B4">
      <w:start w:val="1"/>
      <w:numFmt w:val="decimal"/>
      <w:lvlText w:val="%1."/>
      <w:lvlJc w:val="left"/>
      <w:pPr>
        <w:ind w:left="1714" w:hanging="10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33C01"/>
    <w:multiLevelType w:val="hybridMultilevel"/>
    <w:tmpl w:val="E5B877E2"/>
    <w:lvl w:ilvl="0" w:tplc="926489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8633C5E"/>
    <w:multiLevelType w:val="hybridMultilevel"/>
    <w:tmpl w:val="51BE7780"/>
    <w:lvl w:ilvl="0" w:tplc="FEBCFF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FB34BEE"/>
    <w:multiLevelType w:val="hybridMultilevel"/>
    <w:tmpl w:val="C2FCF0F0"/>
    <w:lvl w:ilvl="0" w:tplc="E064F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562CF"/>
    <w:multiLevelType w:val="hybridMultilevel"/>
    <w:tmpl w:val="D2BC3720"/>
    <w:lvl w:ilvl="0" w:tplc="2098BE78">
      <w:start w:val="1"/>
      <w:numFmt w:val="decimal"/>
      <w:lvlText w:val="%1."/>
      <w:lvlJc w:val="left"/>
      <w:pPr>
        <w:ind w:left="928"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2D75A6"/>
    <w:multiLevelType w:val="hybridMultilevel"/>
    <w:tmpl w:val="9F643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4F4AA9"/>
    <w:multiLevelType w:val="hybridMultilevel"/>
    <w:tmpl w:val="81FE6880"/>
    <w:lvl w:ilvl="0" w:tplc="8A36C582">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F18A7"/>
    <w:multiLevelType w:val="hybridMultilevel"/>
    <w:tmpl w:val="9B36FDBE"/>
    <w:lvl w:ilvl="0" w:tplc="FC6A22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53462D"/>
    <w:multiLevelType w:val="hybridMultilevel"/>
    <w:tmpl w:val="2CF88688"/>
    <w:lvl w:ilvl="0" w:tplc="50B2470C">
      <w:start w:val="2"/>
      <w:numFmt w:val="decimal"/>
      <w:lvlText w:val="%1."/>
      <w:lvlJc w:val="left"/>
      <w:pPr>
        <w:ind w:left="1069" w:hanging="360"/>
      </w:pPr>
      <w:rPr>
        <w:rFonts w:hint="default"/>
        <w:i w:val="0"/>
        <w:iCs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AC6482F"/>
    <w:multiLevelType w:val="hybridMultilevel"/>
    <w:tmpl w:val="649E91FC"/>
    <w:lvl w:ilvl="0" w:tplc="3F1202A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5600944"/>
    <w:multiLevelType w:val="hybridMultilevel"/>
    <w:tmpl w:val="FEB04078"/>
    <w:lvl w:ilvl="0" w:tplc="3620C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7801F84"/>
    <w:multiLevelType w:val="hybridMultilevel"/>
    <w:tmpl w:val="913AE33C"/>
    <w:lvl w:ilvl="0" w:tplc="CBB0B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E81BD7"/>
    <w:multiLevelType w:val="hybridMultilevel"/>
    <w:tmpl w:val="89421C38"/>
    <w:lvl w:ilvl="0" w:tplc="F30A8B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729A5742"/>
    <w:multiLevelType w:val="hybridMultilevel"/>
    <w:tmpl w:val="8E8C1D2C"/>
    <w:lvl w:ilvl="0" w:tplc="8F3EA2E6">
      <w:start w:val="1"/>
      <w:numFmt w:val="decimal"/>
      <w:lvlText w:val="%1"/>
      <w:lvlJc w:val="left"/>
      <w:pPr>
        <w:ind w:left="928" w:hanging="360"/>
      </w:pPr>
      <w:rPr>
        <w:rFonts w:ascii="Times New Roman" w:eastAsia="Times New Roman" w:hAnsi="Times New Roman"/>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9">
    <w:nsid w:val="743C6221"/>
    <w:multiLevelType w:val="hybridMultilevel"/>
    <w:tmpl w:val="0A8AAD9A"/>
    <w:lvl w:ilvl="0" w:tplc="E01661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5E76D65"/>
    <w:multiLevelType w:val="hybridMultilevel"/>
    <w:tmpl w:val="8EC82B08"/>
    <w:lvl w:ilvl="0" w:tplc="C45A62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C54027D"/>
    <w:multiLevelType w:val="hybridMultilevel"/>
    <w:tmpl w:val="42F66D54"/>
    <w:lvl w:ilvl="0" w:tplc="E95C1C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7"/>
  </w:num>
  <w:num w:numId="3">
    <w:abstractNumId w:val="21"/>
  </w:num>
  <w:num w:numId="4">
    <w:abstractNumId w:val="15"/>
  </w:num>
  <w:num w:numId="5">
    <w:abstractNumId w:val="19"/>
  </w:num>
  <w:num w:numId="6">
    <w:abstractNumId w:val="17"/>
  </w:num>
  <w:num w:numId="7">
    <w:abstractNumId w:val="2"/>
  </w:num>
  <w:num w:numId="8">
    <w:abstractNumId w:val="9"/>
  </w:num>
  <w:num w:numId="9">
    <w:abstractNumId w:val="0"/>
  </w:num>
  <w:num w:numId="10">
    <w:abstractNumId w:val="18"/>
  </w:num>
  <w:num w:numId="11">
    <w:abstractNumId w:val="1"/>
  </w:num>
  <w:num w:numId="12">
    <w:abstractNumId w:val="13"/>
  </w:num>
  <w:num w:numId="13">
    <w:abstractNumId w:val="4"/>
  </w:num>
  <w:num w:numId="14">
    <w:abstractNumId w:val="12"/>
  </w:num>
  <w:num w:numId="15">
    <w:abstractNumId w:val="6"/>
  </w:num>
  <w:num w:numId="16">
    <w:abstractNumId w:val="20"/>
  </w:num>
  <w:num w:numId="17">
    <w:abstractNumId w:val="10"/>
  </w:num>
  <w:num w:numId="18">
    <w:abstractNumId w:val="11"/>
  </w:num>
  <w:num w:numId="19">
    <w:abstractNumId w:val="5"/>
  </w:num>
  <w:num w:numId="20">
    <w:abstractNumId w:val="3"/>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5"/>
    <w:rsid w:val="00716965"/>
    <w:rsid w:val="00804258"/>
    <w:rsid w:val="00BF6E35"/>
    <w:rsid w:val="00C2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4258"/>
    <w:pPr>
      <w:keepNext/>
      <w:spacing w:after="0" w:line="240" w:lineRule="auto"/>
      <w:jc w:val="center"/>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4258"/>
    <w:rPr>
      <w:rFonts w:ascii="Calibri" w:eastAsia="Times New Roman" w:hAnsi="Calibri" w:cs="Calibri"/>
      <w:b/>
      <w:bCs/>
      <w:sz w:val="28"/>
      <w:szCs w:val="28"/>
      <w:lang w:eastAsia="ru-RU"/>
    </w:rPr>
  </w:style>
  <w:style w:type="numbering" w:customStyle="1" w:styleId="11">
    <w:name w:val="Нет списка1"/>
    <w:next w:val="a2"/>
    <w:uiPriority w:val="99"/>
    <w:semiHidden/>
    <w:rsid w:val="00804258"/>
  </w:style>
  <w:style w:type="table" w:styleId="a3">
    <w:name w:val="Table Grid"/>
    <w:basedOn w:val="a1"/>
    <w:uiPriority w:val="99"/>
    <w:rsid w:val="008042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04258"/>
    <w:pPr>
      <w:spacing w:after="160" w:line="259" w:lineRule="auto"/>
      <w:ind w:left="720"/>
    </w:pPr>
    <w:rPr>
      <w:rFonts w:ascii="Calibri" w:eastAsia="Times New Roman" w:hAnsi="Calibri" w:cs="Calibri"/>
    </w:rPr>
  </w:style>
  <w:style w:type="paragraph" w:styleId="a4">
    <w:name w:val="header"/>
    <w:basedOn w:val="a"/>
    <w:link w:val="a5"/>
    <w:uiPriority w:val="99"/>
    <w:rsid w:val="00804258"/>
    <w:pPr>
      <w:tabs>
        <w:tab w:val="center" w:pos="4677"/>
        <w:tab w:val="right" w:pos="9355"/>
      </w:tabs>
      <w:spacing w:after="0" w:line="240" w:lineRule="auto"/>
    </w:pPr>
    <w:rPr>
      <w:rFonts w:ascii="Calibri" w:eastAsia="Times New Roman" w:hAnsi="Calibri" w:cs="Calibri"/>
    </w:rPr>
  </w:style>
  <w:style w:type="character" w:customStyle="1" w:styleId="a5">
    <w:name w:val="Верхний колонтитул Знак"/>
    <w:basedOn w:val="a0"/>
    <w:link w:val="a4"/>
    <w:uiPriority w:val="99"/>
    <w:rsid w:val="00804258"/>
    <w:rPr>
      <w:rFonts w:ascii="Calibri" w:eastAsia="Times New Roman" w:hAnsi="Calibri" w:cs="Calibri"/>
    </w:rPr>
  </w:style>
  <w:style w:type="paragraph" w:styleId="a6">
    <w:name w:val="footer"/>
    <w:basedOn w:val="a"/>
    <w:link w:val="a7"/>
    <w:uiPriority w:val="99"/>
    <w:rsid w:val="00804258"/>
    <w:pPr>
      <w:tabs>
        <w:tab w:val="center" w:pos="4677"/>
        <w:tab w:val="right" w:pos="9355"/>
      </w:tabs>
      <w:spacing w:after="0" w:line="240" w:lineRule="auto"/>
    </w:pPr>
    <w:rPr>
      <w:rFonts w:ascii="Calibri" w:eastAsia="Times New Roman" w:hAnsi="Calibri" w:cs="Calibri"/>
    </w:rPr>
  </w:style>
  <w:style w:type="character" w:customStyle="1" w:styleId="a7">
    <w:name w:val="Нижний колонтитул Знак"/>
    <w:basedOn w:val="a0"/>
    <w:link w:val="a6"/>
    <w:uiPriority w:val="99"/>
    <w:rsid w:val="00804258"/>
    <w:rPr>
      <w:rFonts w:ascii="Calibri" w:eastAsia="Times New Roman" w:hAnsi="Calibri" w:cs="Calibri"/>
    </w:rPr>
  </w:style>
  <w:style w:type="paragraph" w:customStyle="1" w:styleId="ConsPlusNormal">
    <w:name w:val="ConsPlusNormal"/>
    <w:uiPriority w:val="99"/>
    <w:rsid w:val="00804258"/>
    <w:pPr>
      <w:autoSpaceDE w:val="0"/>
      <w:autoSpaceDN w:val="0"/>
      <w:adjustRightInd w:val="0"/>
      <w:spacing w:after="0" w:line="240" w:lineRule="auto"/>
    </w:pPr>
    <w:rPr>
      <w:rFonts w:ascii="Calibri" w:eastAsia="Times New Roman" w:hAnsi="Calibri" w:cs="Calibri"/>
      <w:sz w:val="30"/>
      <w:szCs w:val="30"/>
    </w:rPr>
  </w:style>
  <w:style w:type="character" w:styleId="a8">
    <w:name w:val="Hyperlink"/>
    <w:uiPriority w:val="99"/>
    <w:rsid w:val="00804258"/>
    <w:rPr>
      <w:color w:val="0000FF"/>
      <w:u w:val="single"/>
    </w:rPr>
  </w:style>
  <w:style w:type="paragraph" w:customStyle="1" w:styleId="newncpi">
    <w:name w:val="newncpi"/>
    <w:basedOn w:val="a"/>
    <w:uiPriority w:val="99"/>
    <w:rsid w:val="00804258"/>
    <w:pPr>
      <w:spacing w:after="0" w:line="240" w:lineRule="auto"/>
      <w:ind w:firstLine="567"/>
      <w:jc w:val="both"/>
    </w:pPr>
    <w:rPr>
      <w:rFonts w:ascii="Calibri" w:eastAsia="Times New Roman" w:hAnsi="Calibri" w:cs="Calibri"/>
      <w:sz w:val="24"/>
      <w:szCs w:val="24"/>
      <w:lang w:eastAsia="ru-RU"/>
    </w:rPr>
  </w:style>
  <w:style w:type="paragraph" w:styleId="a9">
    <w:name w:val="Body Text"/>
    <w:basedOn w:val="a"/>
    <w:link w:val="aa"/>
    <w:uiPriority w:val="99"/>
    <w:rsid w:val="00804258"/>
    <w:pPr>
      <w:tabs>
        <w:tab w:val="left" w:pos="709"/>
      </w:tabs>
      <w:spacing w:after="0" w:line="240" w:lineRule="auto"/>
      <w:jc w:val="both"/>
    </w:pPr>
    <w:rPr>
      <w:rFonts w:ascii="Calibri" w:eastAsia="Times New Roman" w:hAnsi="Calibri" w:cs="Calibri"/>
      <w:sz w:val="28"/>
      <w:szCs w:val="28"/>
      <w:lang w:eastAsia="ru-RU"/>
    </w:rPr>
  </w:style>
  <w:style w:type="character" w:customStyle="1" w:styleId="aa">
    <w:name w:val="Основной текст Знак"/>
    <w:basedOn w:val="a0"/>
    <w:link w:val="a9"/>
    <w:uiPriority w:val="99"/>
    <w:rsid w:val="00804258"/>
    <w:rPr>
      <w:rFonts w:ascii="Calibri" w:eastAsia="Times New Roman" w:hAnsi="Calibri" w:cs="Calibri"/>
      <w:sz w:val="28"/>
      <w:szCs w:val="28"/>
      <w:lang w:eastAsia="ru-RU"/>
    </w:rPr>
  </w:style>
  <w:style w:type="paragraph" w:styleId="ab">
    <w:name w:val="Body Text Indent"/>
    <w:basedOn w:val="a"/>
    <w:link w:val="ac"/>
    <w:uiPriority w:val="99"/>
    <w:semiHidden/>
    <w:rsid w:val="00804258"/>
    <w:pPr>
      <w:spacing w:after="120" w:line="259" w:lineRule="auto"/>
      <w:ind w:left="283"/>
    </w:pPr>
    <w:rPr>
      <w:rFonts w:ascii="Calibri" w:eastAsia="Times New Roman" w:hAnsi="Calibri" w:cs="Calibri"/>
    </w:rPr>
  </w:style>
  <w:style w:type="character" w:customStyle="1" w:styleId="ac">
    <w:name w:val="Основной текст с отступом Знак"/>
    <w:basedOn w:val="a0"/>
    <w:link w:val="ab"/>
    <w:uiPriority w:val="99"/>
    <w:semiHidden/>
    <w:rsid w:val="00804258"/>
    <w:rPr>
      <w:rFonts w:ascii="Calibri" w:eastAsia="Times New Roman" w:hAnsi="Calibri" w:cs="Calibri"/>
    </w:rPr>
  </w:style>
  <w:style w:type="paragraph" w:styleId="3">
    <w:name w:val="Body Text Indent 3"/>
    <w:basedOn w:val="a"/>
    <w:link w:val="30"/>
    <w:uiPriority w:val="99"/>
    <w:rsid w:val="00804258"/>
    <w:pPr>
      <w:spacing w:after="120" w:line="259" w:lineRule="auto"/>
      <w:ind w:left="283"/>
    </w:pPr>
    <w:rPr>
      <w:rFonts w:ascii="Calibri" w:eastAsia="Times New Roman" w:hAnsi="Calibri" w:cs="Calibri"/>
      <w:sz w:val="16"/>
      <w:szCs w:val="16"/>
    </w:rPr>
  </w:style>
  <w:style w:type="character" w:customStyle="1" w:styleId="30">
    <w:name w:val="Основной текст с отступом 3 Знак"/>
    <w:basedOn w:val="a0"/>
    <w:link w:val="3"/>
    <w:uiPriority w:val="99"/>
    <w:rsid w:val="00804258"/>
    <w:rPr>
      <w:rFonts w:ascii="Calibri" w:eastAsia="Times New Roman" w:hAnsi="Calibri" w:cs="Calibri"/>
      <w:sz w:val="16"/>
      <w:szCs w:val="16"/>
    </w:rPr>
  </w:style>
  <w:style w:type="paragraph" w:customStyle="1" w:styleId="12">
    <w:name w:val="Обычный1"/>
    <w:uiPriority w:val="99"/>
    <w:rsid w:val="00804258"/>
    <w:rPr>
      <w:rFonts w:ascii="Calibri" w:eastAsia="Times New Roman" w:hAnsi="Calibri" w:cs="Calibri"/>
      <w:lang w:eastAsia="ru-RU"/>
    </w:rPr>
  </w:style>
  <w:style w:type="paragraph" w:customStyle="1" w:styleId="Normal2">
    <w:name w:val="Normal2"/>
    <w:uiPriority w:val="99"/>
    <w:rsid w:val="00804258"/>
    <w:rPr>
      <w:rFonts w:ascii="Calibri" w:eastAsia="Times New Roman" w:hAnsi="Calibri" w:cs="Calibri"/>
      <w:lang w:eastAsia="ru-RU"/>
    </w:rPr>
  </w:style>
  <w:style w:type="paragraph" w:customStyle="1" w:styleId="FR1">
    <w:name w:val="FR1"/>
    <w:uiPriority w:val="99"/>
    <w:rsid w:val="00804258"/>
    <w:pPr>
      <w:widowControl w:val="0"/>
      <w:suppressAutoHyphens/>
      <w:spacing w:before="40" w:after="0" w:line="259" w:lineRule="auto"/>
      <w:jc w:val="center"/>
      <w:textAlignment w:val="baseline"/>
    </w:pPr>
    <w:rPr>
      <w:rFonts w:ascii="Calibri" w:eastAsia="Times New Roman" w:hAnsi="Calibri" w:cs="Calibri"/>
      <w:b/>
      <w:bCs/>
      <w:kern w:val="1"/>
      <w:sz w:val="28"/>
      <w:szCs w:val="28"/>
      <w:lang w:eastAsia="ru-RU"/>
    </w:rPr>
  </w:style>
  <w:style w:type="paragraph" w:customStyle="1" w:styleId="ConsPlusTitle">
    <w:name w:val="ConsPlusTitle"/>
    <w:uiPriority w:val="99"/>
    <w:rsid w:val="00804258"/>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d">
    <w:name w:val="footnote text"/>
    <w:basedOn w:val="a"/>
    <w:link w:val="ae"/>
    <w:uiPriority w:val="99"/>
    <w:semiHidden/>
    <w:rsid w:val="00804258"/>
    <w:rPr>
      <w:rFonts w:ascii="Calibri" w:eastAsia="Times New Roman" w:hAnsi="Calibri" w:cs="Calibri"/>
      <w:sz w:val="20"/>
      <w:szCs w:val="20"/>
    </w:rPr>
  </w:style>
  <w:style w:type="character" w:customStyle="1" w:styleId="ae">
    <w:name w:val="Текст сноски Знак"/>
    <w:basedOn w:val="a0"/>
    <w:link w:val="ad"/>
    <w:uiPriority w:val="99"/>
    <w:semiHidden/>
    <w:rsid w:val="00804258"/>
    <w:rPr>
      <w:rFonts w:ascii="Calibri" w:eastAsia="Times New Roman" w:hAnsi="Calibri" w:cs="Calibri"/>
      <w:sz w:val="20"/>
      <w:szCs w:val="20"/>
    </w:rPr>
  </w:style>
  <w:style w:type="numbering" w:customStyle="1" w:styleId="110">
    <w:name w:val="Нет списка11"/>
    <w:next w:val="a2"/>
    <w:uiPriority w:val="99"/>
    <w:semiHidden/>
    <w:unhideWhenUsed/>
    <w:rsid w:val="00804258"/>
  </w:style>
  <w:style w:type="paragraph" w:styleId="af">
    <w:name w:val="List Paragraph"/>
    <w:basedOn w:val="a"/>
    <w:uiPriority w:val="99"/>
    <w:qFormat/>
    <w:rsid w:val="00804258"/>
    <w:pPr>
      <w:spacing w:after="160" w:line="259" w:lineRule="auto"/>
      <w:ind w:left="720"/>
    </w:pPr>
    <w:rPr>
      <w:rFonts w:ascii="Calibri" w:eastAsia="Times New Roman" w:hAnsi="Calibri" w:cs="Calibri"/>
    </w:rPr>
  </w:style>
  <w:style w:type="character" w:styleId="af0">
    <w:name w:val="FollowedHyperlink"/>
    <w:uiPriority w:val="99"/>
    <w:unhideWhenUsed/>
    <w:rsid w:val="00804258"/>
    <w:rPr>
      <w:color w:val="800080"/>
      <w:u w:val="single"/>
    </w:rPr>
  </w:style>
  <w:style w:type="paragraph" w:styleId="af1">
    <w:name w:val="Normal (Web)"/>
    <w:basedOn w:val="a"/>
    <w:rsid w:val="00804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0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804258"/>
  </w:style>
  <w:style w:type="character" w:customStyle="1" w:styleId="c4">
    <w:name w:val="c4"/>
    <w:rsid w:val="00804258"/>
  </w:style>
  <w:style w:type="paragraph" w:styleId="af2">
    <w:name w:val="Balloon Text"/>
    <w:basedOn w:val="a"/>
    <w:link w:val="af3"/>
    <w:uiPriority w:val="99"/>
    <w:unhideWhenUsed/>
    <w:rsid w:val="00804258"/>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rsid w:val="008042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4258"/>
    <w:pPr>
      <w:keepNext/>
      <w:spacing w:after="0" w:line="240" w:lineRule="auto"/>
      <w:jc w:val="center"/>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4258"/>
    <w:rPr>
      <w:rFonts w:ascii="Calibri" w:eastAsia="Times New Roman" w:hAnsi="Calibri" w:cs="Calibri"/>
      <w:b/>
      <w:bCs/>
      <w:sz w:val="28"/>
      <w:szCs w:val="28"/>
      <w:lang w:eastAsia="ru-RU"/>
    </w:rPr>
  </w:style>
  <w:style w:type="numbering" w:customStyle="1" w:styleId="11">
    <w:name w:val="Нет списка1"/>
    <w:next w:val="a2"/>
    <w:uiPriority w:val="99"/>
    <w:semiHidden/>
    <w:rsid w:val="00804258"/>
  </w:style>
  <w:style w:type="table" w:styleId="a3">
    <w:name w:val="Table Grid"/>
    <w:basedOn w:val="a1"/>
    <w:uiPriority w:val="99"/>
    <w:rsid w:val="008042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04258"/>
    <w:pPr>
      <w:spacing w:after="160" w:line="259" w:lineRule="auto"/>
      <w:ind w:left="720"/>
    </w:pPr>
    <w:rPr>
      <w:rFonts w:ascii="Calibri" w:eastAsia="Times New Roman" w:hAnsi="Calibri" w:cs="Calibri"/>
    </w:rPr>
  </w:style>
  <w:style w:type="paragraph" w:styleId="a4">
    <w:name w:val="header"/>
    <w:basedOn w:val="a"/>
    <w:link w:val="a5"/>
    <w:uiPriority w:val="99"/>
    <w:rsid w:val="00804258"/>
    <w:pPr>
      <w:tabs>
        <w:tab w:val="center" w:pos="4677"/>
        <w:tab w:val="right" w:pos="9355"/>
      </w:tabs>
      <w:spacing w:after="0" w:line="240" w:lineRule="auto"/>
    </w:pPr>
    <w:rPr>
      <w:rFonts w:ascii="Calibri" w:eastAsia="Times New Roman" w:hAnsi="Calibri" w:cs="Calibri"/>
    </w:rPr>
  </w:style>
  <w:style w:type="character" w:customStyle="1" w:styleId="a5">
    <w:name w:val="Верхний колонтитул Знак"/>
    <w:basedOn w:val="a0"/>
    <w:link w:val="a4"/>
    <w:uiPriority w:val="99"/>
    <w:rsid w:val="00804258"/>
    <w:rPr>
      <w:rFonts w:ascii="Calibri" w:eastAsia="Times New Roman" w:hAnsi="Calibri" w:cs="Calibri"/>
    </w:rPr>
  </w:style>
  <w:style w:type="paragraph" w:styleId="a6">
    <w:name w:val="footer"/>
    <w:basedOn w:val="a"/>
    <w:link w:val="a7"/>
    <w:uiPriority w:val="99"/>
    <w:rsid w:val="00804258"/>
    <w:pPr>
      <w:tabs>
        <w:tab w:val="center" w:pos="4677"/>
        <w:tab w:val="right" w:pos="9355"/>
      </w:tabs>
      <w:spacing w:after="0" w:line="240" w:lineRule="auto"/>
    </w:pPr>
    <w:rPr>
      <w:rFonts w:ascii="Calibri" w:eastAsia="Times New Roman" w:hAnsi="Calibri" w:cs="Calibri"/>
    </w:rPr>
  </w:style>
  <w:style w:type="character" w:customStyle="1" w:styleId="a7">
    <w:name w:val="Нижний колонтитул Знак"/>
    <w:basedOn w:val="a0"/>
    <w:link w:val="a6"/>
    <w:uiPriority w:val="99"/>
    <w:rsid w:val="00804258"/>
    <w:rPr>
      <w:rFonts w:ascii="Calibri" w:eastAsia="Times New Roman" w:hAnsi="Calibri" w:cs="Calibri"/>
    </w:rPr>
  </w:style>
  <w:style w:type="paragraph" w:customStyle="1" w:styleId="ConsPlusNormal">
    <w:name w:val="ConsPlusNormal"/>
    <w:uiPriority w:val="99"/>
    <w:rsid w:val="00804258"/>
    <w:pPr>
      <w:autoSpaceDE w:val="0"/>
      <w:autoSpaceDN w:val="0"/>
      <w:adjustRightInd w:val="0"/>
      <w:spacing w:after="0" w:line="240" w:lineRule="auto"/>
    </w:pPr>
    <w:rPr>
      <w:rFonts w:ascii="Calibri" w:eastAsia="Times New Roman" w:hAnsi="Calibri" w:cs="Calibri"/>
      <w:sz w:val="30"/>
      <w:szCs w:val="30"/>
    </w:rPr>
  </w:style>
  <w:style w:type="character" w:styleId="a8">
    <w:name w:val="Hyperlink"/>
    <w:uiPriority w:val="99"/>
    <w:rsid w:val="00804258"/>
    <w:rPr>
      <w:color w:val="0000FF"/>
      <w:u w:val="single"/>
    </w:rPr>
  </w:style>
  <w:style w:type="paragraph" w:customStyle="1" w:styleId="newncpi">
    <w:name w:val="newncpi"/>
    <w:basedOn w:val="a"/>
    <w:uiPriority w:val="99"/>
    <w:rsid w:val="00804258"/>
    <w:pPr>
      <w:spacing w:after="0" w:line="240" w:lineRule="auto"/>
      <w:ind w:firstLine="567"/>
      <w:jc w:val="both"/>
    </w:pPr>
    <w:rPr>
      <w:rFonts w:ascii="Calibri" w:eastAsia="Times New Roman" w:hAnsi="Calibri" w:cs="Calibri"/>
      <w:sz w:val="24"/>
      <w:szCs w:val="24"/>
      <w:lang w:eastAsia="ru-RU"/>
    </w:rPr>
  </w:style>
  <w:style w:type="paragraph" w:styleId="a9">
    <w:name w:val="Body Text"/>
    <w:basedOn w:val="a"/>
    <w:link w:val="aa"/>
    <w:uiPriority w:val="99"/>
    <w:rsid w:val="00804258"/>
    <w:pPr>
      <w:tabs>
        <w:tab w:val="left" w:pos="709"/>
      </w:tabs>
      <w:spacing w:after="0" w:line="240" w:lineRule="auto"/>
      <w:jc w:val="both"/>
    </w:pPr>
    <w:rPr>
      <w:rFonts w:ascii="Calibri" w:eastAsia="Times New Roman" w:hAnsi="Calibri" w:cs="Calibri"/>
      <w:sz w:val="28"/>
      <w:szCs w:val="28"/>
      <w:lang w:eastAsia="ru-RU"/>
    </w:rPr>
  </w:style>
  <w:style w:type="character" w:customStyle="1" w:styleId="aa">
    <w:name w:val="Основной текст Знак"/>
    <w:basedOn w:val="a0"/>
    <w:link w:val="a9"/>
    <w:uiPriority w:val="99"/>
    <w:rsid w:val="00804258"/>
    <w:rPr>
      <w:rFonts w:ascii="Calibri" w:eastAsia="Times New Roman" w:hAnsi="Calibri" w:cs="Calibri"/>
      <w:sz w:val="28"/>
      <w:szCs w:val="28"/>
      <w:lang w:eastAsia="ru-RU"/>
    </w:rPr>
  </w:style>
  <w:style w:type="paragraph" w:styleId="ab">
    <w:name w:val="Body Text Indent"/>
    <w:basedOn w:val="a"/>
    <w:link w:val="ac"/>
    <w:uiPriority w:val="99"/>
    <w:semiHidden/>
    <w:rsid w:val="00804258"/>
    <w:pPr>
      <w:spacing w:after="120" w:line="259" w:lineRule="auto"/>
      <w:ind w:left="283"/>
    </w:pPr>
    <w:rPr>
      <w:rFonts w:ascii="Calibri" w:eastAsia="Times New Roman" w:hAnsi="Calibri" w:cs="Calibri"/>
    </w:rPr>
  </w:style>
  <w:style w:type="character" w:customStyle="1" w:styleId="ac">
    <w:name w:val="Основной текст с отступом Знак"/>
    <w:basedOn w:val="a0"/>
    <w:link w:val="ab"/>
    <w:uiPriority w:val="99"/>
    <w:semiHidden/>
    <w:rsid w:val="00804258"/>
    <w:rPr>
      <w:rFonts w:ascii="Calibri" w:eastAsia="Times New Roman" w:hAnsi="Calibri" w:cs="Calibri"/>
    </w:rPr>
  </w:style>
  <w:style w:type="paragraph" w:styleId="3">
    <w:name w:val="Body Text Indent 3"/>
    <w:basedOn w:val="a"/>
    <w:link w:val="30"/>
    <w:uiPriority w:val="99"/>
    <w:rsid w:val="00804258"/>
    <w:pPr>
      <w:spacing w:after="120" w:line="259" w:lineRule="auto"/>
      <w:ind w:left="283"/>
    </w:pPr>
    <w:rPr>
      <w:rFonts w:ascii="Calibri" w:eastAsia="Times New Roman" w:hAnsi="Calibri" w:cs="Calibri"/>
      <w:sz w:val="16"/>
      <w:szCs w:val="16"/>
    </w:rPr>
  </w:style>
  <w:style w:type="character" w:customStyle="1" w:styleId="30">
    <w:name w:val="Основной текст с отступом 3 Знак"/>
    <w:basedOn w:val="a0"/>
    <w:link w:val="3"/>
    <w:uiPriority w:val="99"/>
    <w:rsid w:val="00804258"/>
    <w:rPr>
      <w:rFonts w:ascii="Calibri" w:eastAsia="Times New Roman" w:hAnsi="Calibri" w:cs="Calibri"/>
      <w:sz w:val="16"/>
      <w:szCs w:val="16"/>
    </w:rPr>
  </w:style>
  <w:style w:type="paragraph" w:customStyle="1" w:styleId="12">
    <w:name w:val="Обычный1"/>
    <w:uiPriority w:val="99"/>
    <w:rsid w:val="00804258"/>
    <w:rPr>
      <w:rFonts w:ascii="Calibri" w:eastAsia="Times New Roman" w:hAnsi="Calibri" w:cs="Calibri"/>
      <w:lang w:eastAsia="ru-RU"/>
    </w:rPr>
  </w:style>
  <w:style w:type="paragraph" w:customStyle="1" w:styleId="Normal2">
    <w:name w:val="Normal2"/>
    <w:uiPriority w:val="99"/>
    <w:rsid w:val="00804258"/>
    <w:rPr>
      <w:rFonts w:ascii="Calibri" w:eastAsia="Times New Roman" w:hAnsi="Calibri" w:cs="Calibri"/>
      <w:lang w:eastAsia="ru-RU"/>
    </w:rPr>
  </w:style>
  <w:style w:type="paragraph" w:customStyle="1" w:styleId="FR1">
    <w:name w:val="FR1"/>
    <w:uiPriority w:val="99"/>
    <w:rsid w:val="00804258"/>
    <w:pPr>
      <w:widowControl w:val="0"/>
      <w:suppressAutoHyphens/>
      <w:spacing w:before="40" w:after="0" w:line="259" w:lineRule="auto"/>
      <w:jc w:val="center"/>
      <w:textAlignment w:val="baseline"/>
    </w:pPr>
    <w:rPr>
      <w:rFonts w:ascii="Calibri" w:eastAsia="Times New Roman" w:hAnsi="Calibri" w:cs="Calibri"/>
      <w:b/>
      <w:bCs/>
      <w:kern w:val="1"/>
      <w:sz w:val="28"/>
      <w:szCs w:val="28"/>
      <w:lang w:eastAsia="ru-RU"/>
    </w:rPr>
  </w:style>
  <w:style w:type="paragraph" w:customStyle="1" w:styleId="ConsPlusTitle">
    <w:name w:val="ConsPlusTitle"/>
    <w:uiPriority w:val="99"/>
    <w:rsid w:val="00804258"/>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d">
    <w:name w:val="footnote text"/>
    <w:basedOn w:val="a"/>
    <w:link w:val="ae"/>
    <w:uiPriority w:val="99"/>
    <w:semiHidden/>
    <w:rsid w:val="00804258"/>
    <w:rPr>
      <w:rFonts w:ascii="Calibri" w:eastAsia="Times New Roman" w:hAnsi="Calibri" w:cs="Calibri"/>
      <w:sz w:val="20"/>
      <w:szCs w:val="20"/>
    </w:rPr>
  </w:style>
  <w:style w:type="character" w:customStyle="1" w:styleId="ae">
    <w:name w:val="Текст сноски Знак"/>
    <w:basedOn w:val="a0"/>
    <w:link w:val="ad"/>
    <w:uiPriority w:val="99"/>
    <w:semiHidden/>
    <w:rsid w:val="00804258"/>
    <w:rPr>
      <w:rFonts w:ascii="Calibri" w:eastAsia="Times New Roman" w:hAnsi="Calibri" w:cs="Calibri"/>
      <w:sz w:val="20"/>
      <w:szCs w:val="20"/>
    </w:rPr>
  </w:style>
  <w:style w:type="numbering" w:customStyle="1" w:styleId="110">
    <w:name w:val="Нет списка11"/>
    <w:next w:val="a2"/>
    <w:uiPriority w:val="99"/>
    <w:semiHidden/>
    <w:unhideWhenUsed/>
    <w:rsid w:val="00804258"/>
  </w:style>
  <w:style w:type="paragraph" w:styleId="af">
    <w:name w:val="List Paragraph"/>
    <w:basedOn w:val="a"/>
    <w:uiPriority w:val="99"/>
    <w:qFormat/>
    <w:rsid w:val="00804258"/>
    <w:pPr>
      <w:spacing w:after="160" w:line="259" w:lineRule="auto"/>
      <w:ind w:left="720"/>
    </w:pPr>
    <w:rPr>
      <w:rFonts w:ascii="Calibri" w:eastAsia="Times New Roman" w:hAnsi="Calibri" w:cs="Calibri"/>
    </w:rPr>
  </w:style>
  <w:style w:type="character" w:styleId="af0">
    <w:name w:val="FollowedHyperlink"/>
    <w:uiPriority w:val="99"/>
    <w:unhideWhenUsed/>
    <w:rsid w:val="00804258"/>
    <w:rPr>
      <w:color w:val="800080"/>
      <w:u w:val="single"/>
    </w:rPr>
  </w:style>
  <w:style w:type="paragraph" w:styleId="af1">
    <w:name w:val="Normal (Web)"/>
    <w:basedOn w:val="a"/>
    <w:rsid w:val="00804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0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804258"/>
  </w:style>
  <w:style w:type="character" w:customStyle="1" w:styleId="c4">
    <w:name w:val="c4"/>
    <w:rsid w:val="00804258"/>
  </w:style>
  <w:style w:type="paragraph" w:styleId="af2">
    <w:name w:val="Balloon Text"/>
    <w:basedOn w:val="a"/>
    <w:link w:val="af3"/>
    <w:uiPriority w:val="99"/>
    <w:unhideWhenUsed/>
    <w:rsid w:val="00804258"/>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rsid w:val="008042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by/sistema-obrazovaniya/glavnoe-upravlenie-obshchego-srednego-doshkolnogo-i-spetsialnogo-obrazovaniya/srenee-obr/" TargetMode="External"/><Relationship Id="rId13" Type="http://schemas.openxmlformats.org/officeDocument/2006/relationships/hyperlink" Target="consultantplus://offline/ref=E777E560AA99CEEF44DC903F8DF49942920087027940CE6BFB341A3625B365CEAABF35707EF611AA639698CC6Aj7CAF" TargetMode="External"/><Relationship Id="rId18" Type="http://schemas.openxmlformats.org/officeDocument/2006/relationships/hyperlink" Target="consultantplus://offline/ref=E777E560AA99CEEF44DC903F8DF49942920087027940C96DF136133625B365CEAABF35707EF611AA639698C563j7CA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du.gov.by" TargetMode="External"/><Relationship Id="rId12" Type="http://schemas.openxmlformats.org/officeDocument/2006/relationships/hyperlink" Target="https://www.adu.by/ru/uchitelyu/pedmasterskaya.html" TargetMode="External"/><Relationship Id="rId17" Type="http://schemas.openxmlformats.org/officeDocument/2006/relationships/hyperlink" Target="consultantplus://offline/ref=E777E560AA99CEEF44DC903F8DF49942920087027940CA6AF0351D3625B365CEAABF35707EF611AA639698C463j7C9F" TargetMode="External"/><Relationship Id="rId2" Type="http://schemas.openxmlformats.org/officeDocument/2006/relationships/styles" Target="styles.xml"/><Relationship Id="rId16" Type="http://schemas.openxmlformats.org/officeDocument/2006/relationships/hyperlink" Target="consultantplus://offline/ref=E777E560AA99CEEF44DC903F8DF49942920087027940CC60F73E1A3625B365CEAABF35707EF611AA639698C562j7C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talonline.by" TargetMode="External"/><Relationship Id="rId11" Type="http://schemas.openxmlformats.org/officeDocument/2006/relationships/hyperlink" Target="https://adu.by/ru/homepage/obrazovatelnyj-protses-2019-2020-uchebnyj-god/obshchee-srednee-obrazovanie/201-uchebnye-predmety-i-iv-klassy/1266-2-klass.html" TargetMode="External"/><Relationship Id="rId5" Type="http://schemas.openxmlformats.org/officeDocument/2006/relationships/webSettings" Target="webSettings.xml"/><Relationship Id="rId15" Type="http://schemas.openxmlformats.org/officeDocument/2006/relationships/hyperlink" Target="consultantplus://offline/ref=E777E560AA99CEEF44DC903F8DF49942920087027940CC6DFB3E123625B365CEAABF35707EF611AA639698C562j7C6F" TargetMode="External"/><Relationship Id="rId10" Type="http://schemas.openxmlformats.org/officeDocument/2006/relationships/hyperlink" Target="http://edu.gov.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F99BCE42CC716E9D6707C25CAA099B986773769E4ED8D8BD975E75AAFA0B6202CB044AABE493116EFDF20B1CG9R5M" TargetMode="External"/><Relationship Id="rId14" Type="http://schemas.openxmlformats.org/officeDocument/2006/relationships/hyperlink" Target="consultantplus://offline/ref=E777E560AA99CEEF44DC903F8DF49942920087027940CD69F1311D3625B365CEAABF35707EF611AA639698C567j7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14824</Words>
  <Characters>84498</Characters>
  <Application>Microsoft Office Word</Application>
  <DocSecurity>0</DocSecurity>
  <Lines>704</Lines>
  <Paragraphs>198</Paragraphs>
  <ScaleCrop>false</ScaleCrop>
  <Company/>
  <LinksUpToDate>false</LinksUpToDate>
  <CharactersWithSpaces>99124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2019-08-26T05:21:00Z</dcterms:created>
  <dcterms:modified xsi:type="dcterms:W3CDTF">2019-08-26T05:21:00Z</dcterms:modified>
</cp:coreProperties>
</file>