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D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по образованию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Могилевского облисполкома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«Могилевский государственный областной 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развития образования»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педагогических инноваций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BFA">
        <w:rPr>
          <w:rFonts w:ascii="Times New Roman" w:hAnsi="Times New Roman" w:cs="Times New Roman"/>
          <w:b/>
          <w:sz w:val="48"/>
          <w:szCs w:val="48"/>
        </w:rPr>
        <w:t xml:space="preserve">IV Методический фестиваль </w:t>
      </w: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BFA">
        <w:rPr>
          <w:rFonts w:ascii="Times New Roman" w:hAnsi="Times New Roman" w:cs="Times New Roman"/>
          <w:b/>
          <w:sz w:val="48"/>
          <w:szCs w:val="48"/>
        </w:rPr>
        <w:t xml:space="preserve">по теме </w:t>
      </w: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BFA">
        <w:rPr>
          <w:rFonts w:ascii="Times New Roman" w:hAnsi="Times New Roman" w:cs="Times New Roman"/>
          <w:b/>
          <w:sz w:val="48"/>
          <w:szCs w:val="48"/>
        </w:rPr>
        <w:t>«Инновации в образовании Могилевской области в интересах реализации стратегии устойчивого развития»</w:t>
      </w: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B2BFA">
        <w:rPr>
          <w:rFonts w:ascii="Times New Roman" w:hAnsi="Times New Roman" w:cs="Times New Roman"/>
          <w:b/>
          <w:i/>
          <w:sz w:val="48"/>
          <w:szCs w:val="48"/>
        </w:rPr>
        <w:t>для педагогических работников учреждений образования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B2BFA">
        <w:rPr>
          <w:rFonts w:ascii="Times New Roman" w:hAnsi="Times New Roman" w:cs="Times New Roman"/>
          <w:b/>
          <w:color w:val="FF0000"/>
          <w:sz w:val="44"/>
          <w:szCs w:val="44"/>
        </w:rPr>
        <w:t>26 мая 2020 года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Могилев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B2BFA" w:rsidRDefault="001B2BFA" w:rsidP="001B2B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1B2BF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 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педагогических работников учреждений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теме 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«Инновации в образовании Могилевской области в интересах реализации стратегии устойчивого развития»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Фестиваль), который состоится </w:t>
      </w:r>
      <w:r w:rsidRPr="001B2BF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26 мая 2020 года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1F6483" w:rsidRPr="001F6483" w:rsidRDefault="001B2BFA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Участники Фестиваля – </w:t>
      </w:r>
      <w:r w:rsidR="001F6483"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профессорско-преподавательский состав учреждений высшего образования, педагогические работники учреждений дошкольного, общего среднего, специального образования и дополнительного образования детей и молодежи, реализующие республиканские инновационные проекты, а также педагогические работники учреждений дополнительного образования взрослых.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Организатор Фестиваля </w:t>
      </w:r>
      <w:r w:rsidRPr="001F6483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–</w:t>
      </w:r>
      <w:r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учреждение образования «Могилевский государственный областной институт развития образования».</w:t>
      </w:r>
    </w:p>
    <w:p w:rsidR="001B2BFA" w:rsidRPr="001F6483" w:rsidRDefault="001F6483" w:rsidP="001B2B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Цель Фестиваля </w:t>
      </w:r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– 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обобщени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распространени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результатов инновационной деятельности учреждений образования в области устойчивого развития.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Задачи Фестиваля: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•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выявить эффективный инновационный опыт работы педагогов;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•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создать условия для обмена эффективными методиками, формами, методами, приемами обучения и воспитания, а также совершенствования методического мастерства педагогов;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•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обеспечить распространение результатов реализации республиканских инновационных проектов.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Фестиваль проводится по следующим направлениям:</w:t>
      </w:r>
    </w:p>
    <w:p w:rsidR="001F6483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− инновационные технологии управления в образовании;</w:t>
      </w:r>
    </w:p>
    <w:p w:rsidR="001D7A54" w:rsidRPr="004D3E04" w:rsidRDefault="001D7A54" w:rsidP="00BD2F6D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деятельность ресурсного инновационного центра;</w:t>
      </w:r>
    </w:p>
    <w:p w:rsidR="001F6483" w:rsidRPr="001F6483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− методическая работа;</w:t>
      </w:r>
    </w:p>
    <w:p w:rsidR="001F6483" w:rsidRPr="001F6483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− работа с обучающимися и их законными представителями.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Формы участия в работе Фестиваля: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1)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презентация деятельности (объемом до 20 слайдов) учреждений образования, завершающих реализацию республиканских инновационных проектов в 2019/2020 учебном году 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1)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2)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proofErr w:type="spellStart"/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видеопрезентация</w:t>
      </w:r>
      <w:proofErr w:type="spellEnd"/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деятельности (продолжительностью до 5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минут) учреждений образования, которые являются ресурсными инновационными центрами 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2)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3)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методическая учеба (мастер-класс, деловая игра, методический тренинг, авторская мастерская и др.). Материалы предоставляются для размещения в сборнике 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3)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 участию в Фестивале допускаются только материалы, соответствующие цели и задачам Фестиваля. Представленные материалы должны носить образовательный характер и не противоречить общепризнанным научным фактам, этическим нормам и законодательству Республики Беларусь. </w:t>
      </w:r>
    </w:p>
    <w:p w:rsidR="00700B85" w:rsidRDefault="00700B85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Порядок предоставления материалов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участия в Фестивале до 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22 мая 2020 года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необходимо направить заявки в оргкомитет мероприятия.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704A3" w:rsidRDefault="00D704A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D704A3" w:rsidRDefault="00D704A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D704A3" w:rsidRDefault="00D704A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D704A3" w:rsidRDefault="00D704A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D704A3" w:rsidRDefault="00D704A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D704A3" w:rsidRDefault="00D704A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1F6483" w:rsidRPr="00700B85" w:rsidRDefault="001F6483" w:rsidP="00D704A3">
      <w:pPr>
        <w:pageBreakBefore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>Форма 1</w:t>
      </w:r>
    </w:p>
    <w:p w:rsidR="001F6483" w:rsidRPr="001F6483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ЗАЯВКА</w:t>
      </w:r>
    </w:p>
    <w:p w:rsidR="001F6483" w:rsidRPr="001F6483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на участие в IV Методическом фестивале</w:t>
      </w:r>
    </w:p>
    <w:p w:rsidR="001F6483" w:rsidRPr="001F6483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«Инновации в образовании Могилевской области в интересах реализации стратегии устойчивого развития»</w:t>
      </w: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Форма участия – презентация деятельности учреждений образования, завершающих реализацию республиканских инновационных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Название инновационного проекта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консультант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 о</w:t>
            </w:r>
            <w:r>
              <w:rPr>
                <w:sz w:val="28"/>
                <w:szCs w:val="28"/>
              </w:rPr>
              <w:t>тветственного</w:t>
            </w:r>
            <w:r>
              <w:rPr>
                <w:sz w:val="28"/>
                <w:szCs w:val="28"/>
              </w:rPr>
              <w:t xml:space="preserve"> лица</w:t>
            </w:r>
            <w:r w:rsidR="00D704A3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личество слайдов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Контактный телефон,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00B85" w:rsidRDefault="00700B85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Форма 2</w:t>
      </w: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sz w:val="30"/>
          <w:szCs w:val="30"/>
          <w:lang w:eastAsia="ru-RU"/>
        </w:rPr>
        <w:t>ЗАЯВКА</w:t>
      </w: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sz w:val="30"/>
          <w:szCs w:val="30"/>
          <w:lang w:eastAsia="ru-RU"/>
        </w:rPr>
        <w:t>на участие в IV Методическом фестивале</w:t>
      </w: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sz w:val="30"/>
          <w:szCs w:val="30"/>
          <w:lang w:eastAsia="ru-RU"/>
        </w:rPr>
        <w:t>«Инновации в образовании Могилевской области в интересах реализации стратегии устойчивого развития»</w:t>
      </w: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Форма участия – </w:t>
      </w:r>
      <w:proofErr w:type="spellStart"/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видеопрезентация</w:t>
      </w:r>
      <w:proofErr w:type="spellEnd"/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учреждений образования, которые являются ресурсными инновационными центрами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Название инновационного проекта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консультант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 о</w:t>
            </w:r>
            <w:r>
              <w:rPr>
                <w:sz w:val="28"/>
                <w:szCs w:val="28"/>
              </w:rPr>
              <w:t>тветственного</w:t>
            </w:r>
            <w:r w:rsidR="00D704A3">
              <w:rPr>
                <w:sz w:val="28"/>
                <w:szCs w:val="28"/>
              </w:rPr>
              <w:t xml:space="preserve"> лица (полностью)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личество слайдов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Контактный телефон,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Форма 3</w:t>
      </w:r>
    </w:p>
    <w:p w:rsidR="001F6483" w:rsidRPr="001F6483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ЗАЯВКА</w:t>
      </w:r>
    </w:p>
    <w:p w:rsidR="001F6483" w:rsidRPr="001F6483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на участие в IV Методическом фестивале</w:t>
      </w:r>
    </w:p>
    <w:p w:rsidR="001F6483" w:rsidRPr="001F6483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«Инновации в образовании Могилевской области в интересах реализации стратегии устойчивого развития»</w:t>
      </w: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Форма участия – методическая учеба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Название инновационного проекта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консультант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00B85" w:rsidRPr="004D3E04" w:rsidRDefault="00D704A3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личество слайдов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700B85" w:rsidRPr="004D3E04" w:rsidTr="005C735A">
        <w:tc>
          <w:tcPr>
            <w:tcW w:w="675" w:type="dxa"/>
          </w:tcPr>
          <w:p w:rsidR="00700B85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00B85" w:rsidRPr="004D3E04" w:rsidRDefault="00700B85" w:rsidP="005C735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Контактный телефон,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3793" w:type="dxa"/>
          </w:tcPr>
          <w:p w:rsidR="00700B85" w:rsidRPr="004D3E04" w:rsidRDefault="00700B85" w:rsidP="005C735A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F6483" w:rsidRPr="001D7A54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По итогам Фестиваля всем участникам высылаются сертификаты учреждения образования «Могилевский государственный областной институт развития образования».</w:t>
      </w:r>
      <w:r w:rsidR="001D7A5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Итоги мероприятия будут освещены в средствах массовой информации, на официальном сайте учреждения образования «Могилевский государственный областной институт развития образования» 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val="en-US" w:eastAsia="ru-RU"/>
        </w:rPr>
        <w:t>www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eastAsia="ru-RU"/>
        </w:rPr>
        <w:t>.</w:t>
      </w:r>
      <w:proofErr w:type="spellStart"/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val="en-US" w:eastAsia="ru-RU"/>
        </w:rPr>
        <w:t>mogileviro</w:t>
      </w:r>
      <w:proofErr w:type="spellEnd"/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eastAsia="ru-RU"/>
        </w:rPr>
        <w:t>.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val="en-US" w:eastAsia="ru-RU"/>
        </w:rPr>
        <w:t>by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eastAsia="ru-RU"/>
        </w:rPr>
        <w:t>.</w:t>
      </w:r>
    </w:p>
    <w:p w:rsidR="00BD2F6D" w:rsidRDefault="00BD2F6D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en-US" w:eastAsia="ru-RU"/>
        </w:rPr>
      </w:pP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2F6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АДРЕС ОРГКОМИТЕТА: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212011, г. Могилев, пер. Березовский, д. 1а, </w:t>
      </w:r>
      <w:proofErr w:type="spellStart"/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каб</w:t>
      </w:r>
      <w:proofErr w:type="spellEnd"/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. 2-11, отдел педагогических инноваций</w:t>
      </w:r>
    </w:p>
    <w:p w:rsidR="00BD2F6D" w:rsidRPr="00BD2F6D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en-US" w:eastAsia="ru-RU"/>
        </w:rPr>
      </w:pPr>
      <w:r w:rsidRPr="00BD2F6D">
        <w:rPr>
          <w:rFonts w:ascii="Times New Roman" w:eastAsia="Calibri" w:hAnsi="Times New Roman" w:cs="Times New Roman"/>
          <w:sz w:val="30"/>
          <w:szCs w:val="30"/>
          <w:lang w:val="en-US" w:eastAsia="ru-RU"/>
        </w:rPr>
        <w:t xml:space="preserve">Email: </w:t>
      </w:r>
      <w:hyperlink r:id="rId5" w:history="1">
        <w:r w:rsidR="00BD2F6D" w:rsidRPr="00E866D8">
          <w:rPr>
            <w:rStyle w:val="a6"/>
            <w:rFonts w:ascii="Times New Roman" w:eastAsia="Calibri" w:hAnsi="Times New Roman" w:cs="Times New Roman"/>
            <w:sz w:val="30"/>
            <w:szCs w:val="30"/>
            <w:lang w:val="en-US" w:eastAsia="ru-RU"/>
          </w:rPr>
          <w:t>innov@mogileviro.by</w:t>
        </w:r>
      </w:hyperlink>
    </w:p>
    <w:p w:rsidR="001B2BFA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en-US"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Телефон</w:t>
      </w:r>
      <w:r w:rsidRPr="00BD2F6D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: +375(222) 40-03-71</w:t>
      </w:r>
    </w:p>
    <w:p w:rsidR="00BD2F6D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Координаторы фестиваля:</w:t>
      </w:r>
    </w:p>
    <w:p w:rsidR="00BD2F6D" w:rsidRPr="00BD2F6D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F6D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BD2F6D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(+375(29)7492486; +375(29)3318721);</w:t>
      </w:r>
    </w:p>
    <w:p w:rsidR="00BD2F6D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F6D">
        <w:rPr>
          <w:rFonts w:ascii="Times New Roman" w:hAnsi="Times New Roman" w:cs="Times New Roman"/>
          <w:sz w:val="28"/>
          <w:szCs w:val="28"/>
        </w:rPr>
        <w:t>Лустенкова</w:t>
      </w:r>
      <w:proofErr w:type="spellEnd"/>
      <w:r w:rsidRPr="00BD2F6D">
        <w:rPr>
          <w:rFonts w:ascii="Times New Roman" w:hAnsi="Times New Roman" w:cs="Times New Roman"/>
          <w:sz w:val="28"/>
          <w:szCs w:val="28"/>
        </w:rPr>
        <w:t xml:space="preserve"> Дина Владимировна – методист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(+375(29)8494909; +375(44)5398255);</w:t>
      </w:r>
    </w:p>
    <w:p w:rsidR="00D704A3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</w:t>
      </w:r>
      <w:r w:rsidRPr="00BD2F6D">
        <w:rPr>
          <w:rFonts w:ascii="Times New Roman" w:hAnsi="Times New Roman" w:cs="Times New Roman"/>
          <w:sz w:val="28"/>
          <w:szCs w:val="28"/>
        </w:rPr>
        <w:t>методист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(+375(44)5809097)</w:t>
      </w:r>
      <w:r w:rsidR="00D704A3">
        <w:rPr>
          <w:rFonts w:ascii="Times New Roman" w:hAnsi="Times New Roman" w:cs="Times New Roman"/>
          <w:sz w:val="28"/>
          <w:szCs w:val="28"/>
        </w:rPr>
        <w:t>;</w:t>
      </w:r>
    </w:p>
    <w:p w:rsidR="00BD2F6D" w:rsidRPr="00BD2F6D" w:rsidRDefault="00D704A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 – </w:t>
      </w:r>
      <w:r w:rsidRPr="00BD2F6D">
        <w:rPr>
          <w:rFonts w:ascii="Times New Roman" w:hAnsi="Times New Roman" w:cs="Times New Roman"/>
          <w:sz w:val="28"/>
          <w:szCs w:val="28"/>
        </w:rPr>
        <w:t>методист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(+375(29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6604696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2F6D" w:rsidRPr="00BD2F6D">
        <w:rPr>
          <w:rFonts w:ascii="Times New Roman" w:hAnsi="Times New Roman" w:cs="Times New Roman"/>
          <w:sz w:val="28"/>
          <w:szCs w:val="28"/>
        </w:rPr>
        <w:t>.</w:t>
      </w:r>
    </w:p>
    <w:sectPr w:rsidR="00BD2F6D" w:rsidRPr="00BD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FA"/>
    <w:rsid w:val="001B2BFA"/>
    <w:rsid w:val="001D7A54"/>
    <w:rsid w:val="001F6483"/>
    <w:rsid w:val="00700B85"/>
    <w:rsid w:val="008F1DDA"/>
    <w:rsid w:val="009931B2"/>
    <w:rsid w:val="00BD2F6D"/>
    <w:rsid w:val="00D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D7A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1D7A5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D2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D7A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1D7A5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D2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ov@mogilevir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Lustenkova</dc:creator>
  <cp:keywords/>
  <dc:description/>
  <cp:lastModifiedBy>Lustenkova</cp:lastModifiedBy>
  <cp:revision>2</cp:revision>
  <dcterms:created xsi:type="dcterms:W3CDTF">2020-05-11T13:04:00Z</dcterms:created>
  <dcterms:modified xsi:type="dcterms:W3CDTF">2020-05-13T07:00:00Z</dcterms:modified>
</cp:coreProperties>
</file>