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98" w:rsidRPr="00547892" w:rsidRDefault="009A6D98" w:rsidP="00B332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FF7990">
        <w:rPr>
          <w:rFonts w:ascii="Times New Roman" w:eastAsia="Calibri" w:hAnsi="Times New Roman" w:cs="Times New Roman"/>
          <w:b/>
          <w:sz w:val="28"/>
          <w:szCs w:val="28"/>
          <w:lang w:val="be-BY"/>
        </w:rPr>
        <w:t>Рекомендации по</w:t>
      </w:r>
      <w:r w:rsidRPr="00547892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организации</w:t>
      </w:r>
      <w:r w:rsidRPr="00547892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изучен</w:t>
      </w:r>
      <w:proofErr w:type="spellStart"/>
      <w:r w:rsidRPr="00547892">
        <w:rPr>
          <w:rFonts w:ascii="Times New Roman" w:eastAsia="Calibri" w:hAnsi="Times New Roman" w:cs="Times New Roman"/>
          <w:b/>
          <w:sz w:val="28"/>
          <w:szCs w:val="28"/>
        </w:rPr>
        <w:t>ия</w:t>
      </w:r>
      <w:proofErr w:type="spellEnd"/>
      <w:r w:rsidRPr="00547892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предмета </w:t>
      </w:r>
    </w:p>
    <w:p w:rsidR="009A6D98" w:rsidRPr="00547892" w:rsidRDefault="009A6D98" w:rsidP="00B332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789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122EE5">
        <w:rPr>
          <w:rFonts w:ascii="Times New Roman" w:hAnsi="Times New Roman" w:cs="Times New Roman"/>
          <w:b/>
          <w:sz w:val="28"/>
          <w:szCs w:val="28"/>
        </w:rPr>
        <w:t>Математика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» на повышенном уровне (VIII, </w:t>
      </w:r>
      <w:proofErr w:type="gramStart"/>
      <w:r w:rsidRPr="00547892">
        <w:rPr>
          <w:rFonts w:ascii="Times New Roman" w:eastAsia="Calibri" w:hAnsi="Times New Roman" w:cs="Times New Roman"/>
          <w:b/>
          <w:sz w:val="28"/>
          <w:szCs w:val="28"/>
        </w:rPr>
        <w:t>I</w:t>
      </w:r>
      <w:proofErr w:type="gramEnd"/>
      <w:r w:rsidRPr="00547892">
        <w:rPr>
          <w:rFonts w:ascii="Times New Roman" w:eastAsia="Calibri" w:hAnsi="Times New Roman" w:cs="Times New Roman"/>
          <w:b/>
          <w:sz w:val="28"/>
          <w:szCs w:val="28"/>
        </w:rPr>
        <w:t>Х классы)</w:t>
      </w:r>
      <w:bookmarkEnd w:id="0"/>
    </w:p>
    <w:p w:rsidR="009A6D98" w:rsidRDefault="009A6D98" w:rsidP="00122E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EE5" w:rsidRPr="00122EE5" w:rsidRDefault="00122EE5" w:rsidP="00122E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EE5">
        <w:rPr>
          <w:rFonts w:ascii="Times New Roman" w:hAnsi="Times New Roman" w:cs="Times New Roman"/>
          <w:sz w:val="28"/>
          <w:szCs w:val="28"/>
        </w:rPr>
        <w:t xml:space="preserve">На II ступени общего среднего образования учебный предмет «Математика» может изучаться на повышенном уровне. Дополнительные учебные часы (1 или 2 в неделю) целесообразно использовать на организацию и стимулирование учебной деятельности учащихся, направленной на овладение знаниями, умениями и навыками, приобретение опыта деятельности, на развитие качеств личности, творческих способностей и формирование на этой основе предметных, </w:t>
      </w:r>
      <w:proofErr w:type="spellStart"/>
      <w:r w:rsidRPr="00122EE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22EE5">
        <w:rPr>
          <w:rFonts w:ascii="Times New Roman" w:hAnsi="Times New Roman" w:cs="Times New Roman"/>
          <w:sz w:val="28"/>
          <w:szCs w:val="28"/>
        </w:rPr>
        <w:t xml:space="preserve"> и личностных компетенций.</w:t>
      </w:r>
    </w:p>
    <w:p w:rsidR="00484283" w:rsidRDefault="00484283" w:rsidP="00122EE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22EE5" w:rsidRPr="00122EE5" w:rsidRDefault="00122EE5" w:rsidP="00122EE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22EE5">
        <w:rPr>
          <w:rFonts w:ascii="Times New Roman" w:hAnsi="Times New Roman" w:cs="Times New Roman"/>
          <w:i/>
          <w:sz w:val="28"/>
          <w:szCs w:val="28"/>
        </w:rPr>
        <w:t>Таблица 1</w:t>
      </w:r>
    </w:p>
    <w:p w:rsidR="00122EE5" w:rsidRPr="00122EE5" w:rsidRDefault="00122EE5" w:rsidP="00122EE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2EE5">
        <w:rPr>
          <w:rFonts w:ascii="Times New Roman" w:hAnsi="Times New Roman" w:cs="Times New Roman"/>
          <w:b/>
          <w:i/>
          <w:sz w:val="28"/>
          <w:szCs w:val="28"/>
          <w:lang w:val="en-US"/>
        </w:rPr>
        <w:t>VIII</w:t>
      </w:r>
      <w:r w:rsidRPr="00122EE5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417"/>
        <w:gridCol w:w="3402"/>
      </w:tblGrid>
      <w:tr w:rsidR="00122EE5" w:rsidRPr="0095227A" w:rsidTr="003E3D42">
        <w:tc>
          <w:tcPr>
            <w:tcW w:w="1985" w:type="dxa"/>
            <w:shd w:val="clear" w:color="auto" w:fill="auto"/>
          </w:tcPr>
          <w:p w:rsidR="00122EE5" w:rsidRPr="0095227A" w:rsidRDefault="00122EE5" w:rsidP="00575A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Тема</w:t>
            </w:r>
          </w:p>
        </w:tc>
        <w:tc>
          <w:tcPr>
            <w:tcW w:w="1417" w:type="dxa"/>
            <w:shd w:val="clear" w:color="auto" w:fill="auto"/>
          </w:tcPr>
          <w:p w:rsidR="00122EE5" w:rsidRPr="0095227A" w:rsidRDefault="00122EE5" w:rsidP="00575A1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</w:t>
            </w:r>
            <w:proofErr w:type="spellEnd"/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122EE5" w:rsidRPr="0095227A" w:rsidRDefault="00122EE5" w:rsidP="00575A1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 на изучение темы на </w:t>
            </w:r>
            <w:proofErr w:type="spellStart"/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базо</w:t>
            </w:r>
            <w:proofErr w:type="spellEnd"/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122EE5" w:rsidRPr="0095227A" w:rsidRDefault="00122EE5" w:rsidP="00575A1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вом</w:t>
            </w:r>
            <w:proofErr w:type="spellEnd"/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уров</w:t>
            </w:r>
            <w:proofErr w:type="spellEnd"/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122EE5" w:rsidRPr="0095227A" w:rsidRDefault="00122EE5" w:rsidP="00575A1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</w:p>
        </w:tc>
        <w:tc>
          <w:tcPr>
            <w:tcW w:w="1418" w:type="dxa"/>
            <w:shd w:val="clear" w:color="auto" w:fill="auto"/>
          </w:tcPr>
          <w:p w:rsidR="00122EE5" w:rsidRDefault="00122EE5" w:rsidP="00575A1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часов на изучение темы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повышен-</w:t>
            </w:r>
            <w:proofErr w:type="spellStart"/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proofErr w:type="spellEnd"/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ень,</w:t>
            </w:r>
            <w:proofErr w:type="gramEnd"/>
          </w:p>
          <w:p w:rsidR="00122EE5" w:rsidRPr="0095227A" w:rsidRDefault="009A6D98" w:rsidP="00575A1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 </w:t>
            </w:r>
            <w:r w:rsidR="00122EE5">
              <w:rPr>
                <w:rFonts w:ascii="Times New Roman" w:hAnsi="Times New Roman" w:cs="Times New Roman"/>
                <w:bCs/>
                <w:sz w:val="24"/>
                <w:szCs w:val="24"/>
              </w:rPr>
              <w:t>1 час)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122EE5" w:rsidRPr="0095227A" w:rsidRDefault="00122EE5" w:rsidP="00575A1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часов на изучение темы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повышен-</w:t>
            </w:r>
            <w:proofErr w:type="spellStart"/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уровень, </w:t>
            </w:r>
            <w:r w:rsidR="009A6D98">
              <w:rPr>
                <w:rFonts w:ascii="Times New Roman" w:hAnsi="Times New Roman" w:cs="Times New Roman"/>
                <w:bCs/>
                <w:sz w:val="24"/>
                <w:szCs w:val="24"/>
              </w:rPr>
              <w:t>+ </w:t>
            </w: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2 час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9A6D98" w:rsidRDefault="009A6D98" w:rsidP="009A6D98">
            <w:pPr>
              <w:spacing w:after="0" w:line="240" w:lineRule="auto"/>
              <w:ind w:hanging="10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Рекомендации </w:t>
            </w:r>
          </w:p>
          <w:p w:rsidR="00122EE5" w:rsidRPr="0095227A" w:rsidRDefault="009A6D98" w:rsidP="009A6D98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использованию дополнительных учебных часов</w:t>
            </w:r>
          </w:p>
        </w:tc>
      </w:tr>
      <w:tr w:rsidR="00122EE5" w:rsidRPr="0095227A" w:rsidTr="003E3D42">
        <w:tc>
          <w:tcPr>
            <w:tcW w:w="1985" w:type="dxa"/>
            <w:shd w:val="clear" w:color="auto" w:fill="auto"/>
          </w:tcPr>
          <w:p w:rsidR="00122EE5" w:rsidRPr="0095227A" w:rsidRDefault="00122EE5" w:rsidP="00575A17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Квадратные корни и их свойства. Действительные числа </w:t>
            </w:r>
          </w:p>
        </w:tc>
        <w:tc>
          <w:tcPr>
            <w:tcW w:w="1417" w:type="dxa"/>
            <w:shd w:val="clear" w:color="auto" w:fill="auto"/>
          </w:tcPr>
          <w:p w:rsidR="00122EE5" w:rsidRPr="0095227A" w:rsidRDefault="00122EE5" w:rsidP="005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122EE5" w:rsidRPr="0095227A" w:rsidRDefault="00122EE5" w:rsidP="005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:rsidR="00122EE5" w:rsidRPr="0095227A" w:rsidRDefault="00122EE5" w:rsidP="005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(26+4)</w:t>
            </w:r>
          </w:p>
        </w:tc>
        <w:tc>
          <w:tcPr>
            <w:tcW w:w="1417" w:type="dxa"/>
            <w:shd w:val="clear" w:color="auto" w:fill="auto"/>
          </w:tcPr>
          <w:p w:rsidR="00122EE5" w:rsidRPr="0095227A" w:rsidRDefault="00122EE5" w:rsidP="005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  <w:p w:rsidR="00122EE5" w:rsidRPr="0095227A" w:rsidRDefault="00122EE5" w:rsidP="005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(26+8)</w:t>
            </w:r>
          </w:p>
        </w:tc>
        <w:tc>
          <w:tcPr>
            <w:tcW w:w="3402" w:type="dxa"/>
            <w:shd w:val="clear" w:color="auto" w:fill="auto"/>
          </w:tcPr>
          <w:p w:rsidR="00122EE5" w:rsidRPr="0095227A" w:rsidRDefault="00122EE5" w:rsidP="00575A1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Проведение самостоятельной поисково-исследовательской или проектной деятельности учащихся (индивидуальной или групповой), организуемой учителем.</w:t>
            </w:r>
          </w:p>
          <w:p w:rsidR="00122EE5" w:rsidRPr="0095227A" w:rsidRDefault="00122EE5" w:rsidP="00575A17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практико-ориентированных задач и задач с </w:t>
            </w:r>
            <w:proofErr w:type="spellStart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>межпредметным</w:t>
            </w:r>
            <w:proofErr w:type="spellEnd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содержанием.</w:t>
            </w:r>
          </w:p>
          <w:p w:rsidR="00122EE5" w:rsidRPr="0095227A" w:rsidRDefault="00122EE5" w:rsidP="00575A1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Формирование учебно-познавательных компетенций с помощью дидактических и диагностических материалов темы «Действительные числа».</w:t>
            </w: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22EE5" w:rsidRPr="0095227A" w:rsidRDefault="00122EE5" w:rsidP="00575A1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Обобщение и систематизация </w:t>
            </w: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</w:t>
            </w: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знаний</w:t>
            </w:r>
          </w:p>
        </w:tc>
      </w:tr>
      <w:tr w:rsidR="00122EE5" w:rsidRPr="0095227A" w:rsidTr="003E3D42">
        <w:tc>
          <w:tcPr>
            <w:tcW w:w="1985" w:type="dxa"/>
            <w:shd w:val="clear" w:color="auto" w:fill="auto"/>
          </w:tcPr>
          <w:p w:rsidR="00122EE5" w:rsidRPr="0095227A" w:rsidRDefault="00122EE5" w:rsidP="00575A17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Квадратные уравнения</w:t>
            </w:r>
          </w:p>
        </w:tc>
        <w:tc>
          <w:tcPr>
            <w:tcW w:w="1417" w:type="dxa"/>
            <w:shd w:val="clear" w:color="auto" w:fill="auto"/>
          </w:tcPr>
          <w:p w:rsidR="00122EE5" w:rsidRPr="0095227A" w:rsidRDefault="00122EE5" w:rsidP="005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122EE5" w:rsidRPr="0095227A" w:rsidRDefault="00122EE5" w:rsidP="005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</w:t>
            </w:r>
          </w:p>
          <w:p w:rsidR="00122EE5" w:rsidRPr="0095227A" w:rsidRDefault="00122EE5" w:rsidP="005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(27+3)</w:t>
            </w:r>
          </w:p>
        </w:tc>
        <w:tc>
          <w:tcPr>
            <w:tcW w:w="1417" w:type="dxa"/>
            <w:shd w:val="clear" w:color="auto" w:fill="auto"/>
          </w:tcPr>
          <w:p w:rsidR="00122EE5" w:rsidRPr="0095227A" w:rsidRDefault="00122EE5" w:rsidP="005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  <w:p w:rsidR="00122EE5" w:rsidRPr="0095227A" w:rsidRDefault="00122EE5" w:rsidP="005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(27+6)</w:t>
            </w:r>
          </w:p>
        </w:tc>
        <w:tc>
          <w:tcPr>
            <w:tcW w:w="3402" w:type="dxa"/>
            <w:shd w:val="clear" w:color="auto" w:fill="auto"/>
          </w:tcPr>
          <w:p w:rsidR="00122EE5" w:rsidRPr="0095227A" w:rsidRDefault="00122EE5" w:rsidP="00575A1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уравнений, содержащих выражения под знаком модуля. </w:t>
            </w:r>
          </w:p>
          <w:p w:rsidR="00122EE5" w:rsidRPr="0095227A" w:rsidRDefault="00122EE5" w:rsidP="00575A17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практико-ориентированных задач и задач с </w:t>
            </w:r>
            <w:proofErr w:type="spellStart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>межпредметным</w:t>
            </w:r>
            <w:proofErr w:type="spellEnd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содержанием повышенной сложности. </w:t>
            </w:r>
          </w:p>
          <w:p w:rsidR="00122EE5" w:rsidRPr="0095227A" w:rsidRDefault="00122EE5" w:rsidP="00575A1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Формирование учебно-</w:t>
            </w:r>
            <w:r w:rsidRPr="00952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познавательных компетенций с помощью дидактических и диагностических материалов темы «Квадратные уравнения». </w:t>
            </w:r>
          </w:p>
          <w:p w:rsidR="00122EE5" w:rsidRPr="0095227A" w:rsidRDefault="00122EE5" w:rsidP="00575A1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122EE5" w:rsidRPr="0095227A" w:rsidTr="003E3D42">
        <w:tc>
          <w:tcPr>
            <w:tcW w:w="1985" w:type="dxa"/>
            <w:shd w:val="clear" w:color="auto" w:fill="auto"/>
          </w:tcPr>
          <w:p w:rsidR="00122EE5" w:rsidRPr="0095227A" w:rsidRDefault="00122EE5" w:rsidP="00575A17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lastRenderedPageBreak/>
              <w:t>Квадратичная функция и ее свойства</w:t>
            </w: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22EE5" w:rsidRPr="0095227A" w:rsidRDefault="00122EE5" w:rsidP="005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122EE5" w:rsidRPr="0095227A" w:rsidRDefault="00122EE5" w:rsidP="005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37 </w:t>
            </w:r>
          </w:p>
          <w:p w:rsidR="00122EE5" w:rsidRPr="0095227A" w:rsidRDefault="00122EE5" w:rsidP="005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(32+5)</w:t>
            </w:r>
          </w:p>
        </w:tc>
        <w:tc>
          <w:tcPr>
            <w:tcW w:w="1417" w:type="dxa"/>
            <w:shd w:val="clear" w:color="auto" w:fill="auto"/>
          </w:tcPr>
          <w:p w:rsidR="00122EE5" w:rsidRPr="0095227A" w:rsidRDefault="00122EE5" w:rsidP="005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 </w:t>
            </w:r>
          </w:p>
          <w:p w:rsidR="00122EE5" w:rsidRPr="0095227A" w:rsidRDefault="00122EE5" w:rsidP="005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(32+10)</w:t>
            </w:r>
          </w:p>
        </w:tc>
        <w:tc>
          <w:tcPr>
            <w:tcW w:w="3402" w:type="dxa"/>
            <w:shd w:val="clear" w:color="auto" w:fill="auto"/>
          </w:tcPr>
          <w:p w:rsidR="00122EE5" w:rsidRPr="0095227A" w:rsidRDefault="00122EE5" w:rsidP="00575A1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квадратичной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 переменную под знаком модуля.</w:t>
            </w:r>
          </w:p>
          <w:p w:rsidR="00122EE5" w:rsidRPr="0095227A" w:rsidRDefault="00122EE5" w:rsidP="00575A17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практико-ориентированных задач и задач с </w:t>
            </w:r>
            <w:proofErr w:type="spellStart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>межпредметным</w:t>
            </w:r>
            <w:proofErr w:type="spellEnd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содержанием повышенной сложности</w:t>
            </w: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графических моделей.</w:t>
            </w:r>
          </w:p>
          <w:p w:rsidR="00122EE5" w:rsidRPr="0095227A" w:rsidRDefault="00122EE5" w:rsidP="00575A1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122EE5" w:rsidRPr="0095227A" w:rsidTr="003E3D42">
        <w:tc>
          <w:tcPr>
            <w:tcW w:w="1985" w:type="dxa"/>
            <w:shd w:val="clear" w:color="auto" w:fill="auto"/>
          </w:tcPr>
          <w:p w:rsidR="00122EE5" w:rsidRPr="0095227A" w:rsidRDefault="00122EE5" w:rsidP="00575A17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Функции </w:t>
            </w:r>
          </w:p>
          <w:p w:rsidR="00122EE5" w:rsidRPr="0095227A" w:rsidRDefault="00122EE5" w:rsidP="00575A17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y= k/x (k</w:t>
            </w: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object w:dxaOrig="3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95pt;height:14.4pt" o:ole="">
                  <v:imagedata r:id="rId6" o:title=""/>
                </v:shape>
                <o:OLEObject Type="Embed" ProgID="Equation.DSMT4" ShapeID="_x0000_i1025" DrawAspect="Content" ObjectID="_1656924400" r:id="rId7"/>
              </w:object>
            </w: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),</w:t>
            </w:r>
          </w:p>
          <w:p w:rsidR="00122EE5" w:rsidRPr="0095227A" w:rsidRDefault="00122EE5" w:rsidP="00575A17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 y= x</w:t>
            </w: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vertAlign w:val="superscript"/>
                <w:lang w:val="ru-RU"/>
              </w:rPr>
              <w:t>3</w:t>
            </w: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, y= |х|, </w:t>
            </w: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object w:dxaOrig="840" w:dyaOrig="400">
                <v:shape id="_x0000_i1026" type="#_x0000_t75" style="width:41.7pt;height:20.45pt" o:ole="">
                  <v:imagedata r:id="rId8" o:title=""/>
                </v:shape>
                <o:OLEObject Type="Embed" ProgID="Equation.DSMT4" ShapeID="_x0000_i1026" DrawAspect="Content" ObjectID="_1656924401" r:id="rId9"/>
              </w:object>
            </w: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 </w:t>
            </w:r>
          </w:p>
          <w:p w:rsidR="00122EE5" w:rsidRPr="0095227A" w:rsidRDefault="00122EE5" w:rsidP="00575A17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и их свойства </w:t>
            </w:r>
          </w:p>
        </w:tc>
        <w:tc>
          <w:tcPr>
            <w:tcW w:w="1417" w:type="dxa"/>
            <w:shd w:val="clear" w:color="auto" w:fill="auto"/>
          </w:tcPr>
          <w:p w:rsidR="00122EE5" w:rsidRPr="0095227A" w:rsidRDefault="00122EE5" w:rsidP="005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22EE5" w:rsidRPr="0095227A" w:rsidRDefault="00122EE5" w:rsidP="005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</w:t>
            </w:r>
          </w:p>
          <w:p w:rsidR="00122EE5" w:rsidRPr="0095227A" w:rsidRDefault="00122EE5" w:rsidP="005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(12+3)</w:t>
            </w:r>
          </w:p>
        </w:tc>
        <w:tc>
          <w:tcPr>
            <w:tcW w:w="1417" w:type="dxa"/>
            <w:shd w:val="clear" w:color="auto" w:fill="auto"/>
          </w:tcPr>
          <w:p w:rsidR="00122EE5" w:rsidRPr="0095227A" w:rsidRDefault="00122EE5" w:rsidP="005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122EE5" w:rsidRPr="0095227A" w:rsidRDefault="00122EE5" w:rsidP="005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(12+6)</w:t>
            </w:r>
          </w:p>
        </w:tc>
        <w:tc>
          <w:tcPr>
            <w:tcW w:w="3402" w:type="dxa"/>
            <w:shd w:val="clear" w:color="auto" w:fill="auto"/>
          </w:tcPr>
          <w:p w:rsidR="00122EE5" w:rsidRPr="0095227A" w:rsidRDefault="00122EE5" w:rsidP="00575A1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Построение графиков, содержащих переменную под знаком модуля.</w:t>
            </w:r>
          </w:p>
          <w:p w:rsidR="00122EE5" w:rsidRPr="0095227A" w:rsidRDefault="00122EE5" w:rsidP="00575A1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учебно-познавательных компетенций с помощью дидактических и диагностических материалов темы «Функции». </w:t>
            </w:r>
          </w:p>
          <w:p w:rsidR="00122EE5" w:rsidRPr="0095227A" w:rsidRDefault="00122EE5" w:rsidP="00575A1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122EE5" w:rsidRPr="0095227A" w:rsidTr="003E3D42">
        <w:tc>
          <w:tcPr>
            <w:tcW w:w="1985" w:type="dxa"/>
            <w:shd w:val="clear" w:color="auto" w:fill="auto"/>
          </w:tcPr>
          <w:p w:rsidR="00122EE5" w:rsidRPr="0095227A" w:rsidRDefault="00122EE5" w:rsidP="00575A17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Четырехуголь-ники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122EE5" w:rsidRPr="0095227A" w:rsidRDefault="00122EE5" w:rsidP="005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122EE5" w:rsidRPr="0095227A" w:rsidRDefault="00122EE5" w:rsidP="005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 </w:t>
            </w:r>
          </w:p>
          <w:p w:rsidR="00122EE5" w:rsidRPr="0095227A" w:rsidRDefault="00122EE5" w:rsidP="005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(21+5)</w:t>
            </w:r>
          </w:p>
        </w:tc>
        <w:tc>
          <w:tcPr>
            <w:tcW w:w="1417" w:type="dxa"/>
            <w:shd w:val="clear" w:color="auto" w:fill="auto"/>
          </w:tcPr>
          <w:p w:rsidR="00122EE5" w:rsidRPr="0095227A" w:rsidRDefault="00122EE5" w:rsidP="005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 </w:t>
            </w:r>
          </w:p>
          <w:p w:rsidR="00122EE5" w:rsidRPr="0095227A" w:rsidRDefault="00122EE5" w:rsidP="005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(21+10)</w:t>
            </w:r>
          </w:p>
        </w:tc>
        <w:tc>
          <w:tcPr>
            <w:tcW w:w="3402" w:type="dxa"/>
            <w:shd w:val="clear" w:color="auto" w:fill="auto"/>
          </w:tcPr>
          <w:p w:rsidR="00122EE5" w:rsidRPr="0095227A" w:rsidRDefault="00122EE5" w:rsidP="00575A17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Изучение центральной и осевой симметрии на плоскости. </w:t>
            </w:r>
          </w:p>
          <w:p w:rsidR="00122EE5" w:rsidRPr="0095227A" w:rsidRDefault="00122EE5" w:rsidP="00575A17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практико-ориентированных задач и задач с </w:t>
            </w:r>
            <w:proofErr w:type="spellStart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>межпредметным</w:t>
            </w:r>
            <w:proofErr w:type="spellEnd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содержанием повышенной сложности. </w:t>
            </w:r>
          </w:p>
          <w:p w:rsidR="00122EE5" w:rsidRPr="0095227A" w:rsidRDefault="00122EE5" w:rsidP="00575A1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Формирование учебно-познавательных компетенций с помощью дидактических и диагностических материалов темы «Четырехугольник».</w:t>
            </w:r>
          </w:p>
          <w:p w:rsidR="00122EE5" w:rsidRPr="0095227A" w:rsidRDefault="00122EE5" w:rsidP="00575A1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122EE5" w:rsidRPr="0095227A" w:rsidTr="003E3D42">
        <w:tc>
          <w:tcPr>
            <w:tcW w:w="1985" w:type="dxa"/>
            <w:shd w:val="clear" w:color="auto" w:fill="auto"/>
          </w:tcPr>
          <w:p w:rsidR="00122EE5" w:rsidRPr="0095227A" w:rsidRDefault="00122EE5" w:rsidP="00575A17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Площади </w:t>
            </w:r>
            <w:proofErr w:type="spellStart"/>
            <w:proofErr w:type="gramStart"/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многоугольни</w:t>
            </w:r>
            <w:proofErr w:type="spellEnd"/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-ков</w:t>
            </w:r>
            <w:proofErr w:type="gramEnd"/>
          </w:p>
          <w:p w:rsidR="00122EE5" w:rsidRPr="0095227A" w:rsidRDefault="00122EE5" w:rsidP="00575A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22EE5" w:rsidRPr="0095227A" w:rsidRDefault="00122EE5" w:rsidP="005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122EE5" w:rsidRPr="0095227A" w:rsidRDefault="00122EE5" w:rsidP="005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</w:t>
            </w:r>
          </w:p>
          <w:p w:rsidR="00122EE5" w:rsidRPr="0095227A" w:rsidRDefault="00122EE5" w:rsidP="005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(16+3)</w:t>
            </w:r>
          </w:p>
        </w:tc>
        <w:tc>
          <w:tcPr>
            <w:tcW w:w="1417" w:type="dxa"/>
            <w:shd w:val="clear" w:color="auto" w:fill="auto"/>
          </w:tcPr>
          <w:p w:rsidR="00122EE5" w:rsidRPr="0095227A" w:rsidRDefault="00122EE5" w:rsidP="005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122EE5" w:rsidRPr="0095227A" w:rsidRDefault="00122EE5" w:rsidP="005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(16+6)</w:t>
            </w:r>
          </w:p>
        </w:tc>
        <w:tc>
          <w:tcPr>
            <w:tcW w:w="3402" w:type="dxa"/>
            <w:shd w:val="clear" w:color="auto" w:fill="auto"/>
          </w:tcPr>
          <w:p w:rsidR="00122EE5" w:rsidRPr="0095227A" w:rsidRDefault="00122EE5" w:rsidP="00575A17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Знакомство с теоремой о свойстве площадей треугольников с равными или общими высотами, о свойстве </w:t>
            </w: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треугольников с общим основанием или с равными основаниями.</w:t>
            </w:r>
          </w:p>
          <w:p w:rsidR="00122EE5" w:rsidRPr="0095227A" w:rsidRDefault="00122EE5" w:rsidP="00575A17">
            <w:pPr>
              <w:tabs>
                <w:tab w:val="left" w:pos="525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Формирование учебно-познавательных компетенций с помощью дидактических и диагностических материалов темы «Площади многоугольников».</w:t>
            </w:r>
          </w:p>
          <w:p w:rsidR="00122EE5" w:rsidRPr="0095227A" w:rsidRDefault="00122EE5" w:rsidP="00575A1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122EE5" w:rsidRPr="0095227A" w:rsidTr="003E3D42">
        <w:tc>
          <w:tcPr>
            <w:tcW w:w="1985" w:type="dxa"/>
            <w:shd w:val="clear" w:color="auto" w:fill="auto"/>
          </w:tcPr>
          <w:p w:rsidR="00122EE5" w:rsidRPr="0095227A" w:rsidRDefault="00122EE5" w:rsidP="00575A17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lastRenderedPageBreak/>
              <w:t>Подобие треугольников</w:t>
            </w:r>
          </w:p>
        </w:tc>
        <w:tc>
          <w:tcPr>
            <w:tcW w:w="1417" w:type="dxa"/>
            <w:shd w:val="clear" w:color="auto" w:fill="auto"/>
          </w:tcPr>
          <w:p w:rsidR="00122EE5" w:rsidRPr="0095227A" w:rsidRDefault="00122EE5" w:rsidP="00575A17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122EE5" w:rsidRPr="0095227A" w:rsidRDefault="00122EE5" w:rsidP="00575A17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</w:t>
            </w:r>
          </w:p>
          <w:p w:rsidR="00122EE5" w:rsidRPr="0095227A" w:rsidRDefault="00122EE5" w:rsidP="00575A17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(15+3)</w:t>
            </w:r>
          </w:p>
        </w:tc>
        <w:tc>
          <w:tcPr>
            <w:tcW w:w="1417" w:type="dxa"/>
            <w:shd w:val="clear" w:color="auto" w:fill="auto"/>
          </w:tcPr>
          <w:p w:rsidR="00122EE5" w:rsidRPr="0095227A" w:rsidRDefault="00122EE5" w:rsidP="00575A17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</w:t>
            </w:r>
          </w:p>
          <w:p w:rsidR="00122EE5" w:rsidRPr="0095227A" w:rsidRDefault="00122EE5" w:rsidP="00575A17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(15+6)</w:t>
            </w:r>
          </w:p>
        </w:tc>
        <w:tc>
          <w:tcPr>
            <w:tcW w:w="3402" w:type="dxa"/>
            <w:shd w:val="clear" w:color="auto" w:fill="auto"/>
          </w:tcPr>
          <w:p w:rsidR="00122EE5" w:rsidRPr="0095227A" w:rsidRDefault="00122EE5" w:rsidP="00575A1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>Рассмотрение темы «Подобие многоугольников».</w:t>
            </w:r>
          </w:p>
          <w:p w:rsidR="00122EE5" w:rsidRPr="0095227A" w:rsidRDefault="00122EE5" w:rsidP="00575A17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практико-ориентированных задач и задач с </w:t>
            </w:r>
            <w:proofErr w:type="spellStart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>межпредметным</w:t>
            </w:r>
            <w:proofErr w:type="spellEnd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содержанием повышенной сложности. </w:t>
            </w:r>
          </w:p>
          <w:p w:rsidR="00122EE5" w:rsidRPr="0095227A" w:rsidRDefault="00122EE5" w:rsidP="00575A1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Формирование учебно-познавательных компетенций с помощью дидактических и диагностических материалов темы «Подобие треугольников».</w:t>
            </w:r>
          </w:p>
          <w:p w:rsidR="00122EE5" w:rsidRPr="0095227A" w:rsidRDefault="00122EE5" w:rsidP="00575A1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122EE5" w:rsidRPr="0095227A" w:rsidTr="003E3D42">
        <w:tc>
          <w:tcPr>
            <w:tcW w:w="1985" w:type="dxa"/>
            <w:shd w:val="clear" w:color="auto" w:fill="auto"/>
          </w:tcPr>
          <w:p w:rsidR="00122EE5" w:rsidRPr="0095227A" w:rsidRDefault="00122EE5" w:rsidP="00575A17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  <w:t>Окружност</w:t>
            </w: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ь</w:t>
            </w: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  <w:t xml:space="preserve"> </w:t>
            </w:r>
          </w:p>
          <w:p w:rsidR="00122EE5" w:rsidRPr="0095227A" w:rsidRDefault="00122EE5" w:rsidP="00575A17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122EE5" w:rsidRPr="0095227A" w:rsidRDefault="00122EE5" w:rsidP="00575A17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122EE5" w:rsidRPr="0095227A" w:rsidRDefault="00122EE5" w:rsidP="00575A17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 </w:t>
            </w:r>
          </w:p>
          <w:p w:rsidR="00122EE5" w:rsidRPr="0095227A" w:rsidRDefault="00122EE5" w:rsidP="00575A17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(13+4)</w:t>
            </w:r>
          </w:p>
        </w:tc>
        <w:tc>
          <w:tcPr>
            <w:tcW w:w="1417" w:type="dxa"/>
            <w:shd w:val="clear" w:color="auto" w:fill="auto"/>
          </w:tcPr>
          <w:p w:rsidR="00122EE5" w:rsidRPr="0095227A" w:rsidRDefault="00122EE5" w:rsidP="00575A17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</w:t>
            </w:r>
          </w:p>
          <w:p w:rsidR="00122EE5" w:rsidRPr="0095227A" w:rsidRDefault="00122EE5" w:rsidP="00575A17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(13+8)</w:t>
            </w:r>
          </w:p>
        </w:tc>
        <w:tc>
          <w:tcPr>
            <w:tcW w:w="3402" w:type="dxa"/>
            <w:shd w:val="clear" w:color="auto" w:fill="auto"/>
          </w:tcPr>
          <w:p w:rsidR="00122EE5" w:rsidRPr="0095227A" w:rsidRDefault="00122EE5" w:rsidP="00575A1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Изучение геометрических мест точек плоскости, из которых данный отрезок виден под данным углом. </w:t>
            </w:r>
          </w:p>
          <w:p w:rsidR="00122EE5" w:rsidRPr="0095227A" w:rsidRDefault="00122EE5" w:rsidP="00575A17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практико-ориентированных задач и задач с </w:t>
            </w:r>
            <w:proofErr w:type="spellStart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>межпредметным</w:t>
            </w:r>
            <w:proofErr w:type="spellEnd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содержанием повышенной сложности. </w:t>
            </w:r>
          </w:p>
          <w:p w:rsidR="00122EE5" w:rsidRPr="0095227A" w:rsidRDefault="00122EE5" w:rsidP="00575A17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Формирование учебно-познавательных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дидактических и диагностических материалов темы «Окружность». Обобщение и систематизация полученных знаний</w:t>
            </w:r>
          </w:p>
        </w:tc>
      </w:tr>
      <w:tr w:rsidR="00122EE5" w:rsidRPr="0095227A" w:rsidTr="003E3D42">
        <w:tc>
          <w:tcPr>
            <w:tcW w:w="1985" w:type="dxa"/>
            <w:shd w:val="clear" w:color="auto" w:fill="auto"/>
          </w:tcPr>
          <w:p w:rsidR="00122EE5" w:rsidRPr="0095227A" w:rsidRDefault="00122EE5" w:rsidP="00575A17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Обобщение и систематизация</w:t>
            </w:r>
          </w:p>
        </w:tc>
        <w:tc>
          <w:tcPr>
            <w:tcW w:w="1417" w:type="dxa"/>
            <w:shd w:val="clear" w:color="auto" w:fill="auto"/>
          </w:tcPr>
          <w:p w:rsidR="00122EE5" w:rsidRPr="0095227A" w:rsidRDefault="00122EE5" w:rsidP="005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122EE5" w:rsidRPr="0095227A" w:rsidRDefault="00122EE5" w:rsidP="005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122EE5" w:rsidRPr="0095227A" w:rsidRDefault="00122EE5" w:rsidP="005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122EE5" w:rsidRPr="0095227A" w:rsidRDefault="00122EE5" w:rsidP="00575A1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122EE5" w:rsidRPr="0095227A" w:rsidTr="003E3D42">
        <w:tc>
          <w:tcPr>
            <w:tcW w:w="1985" w:type="dxa"/>
            <w:shd w:val="clear" w:color="auto" w:fill="auto"/>
          </w:tcPr>
          <w:p w:rsidR="00122EE5" w:rsidRPr="00457F85" w:rsidRDefault="00122EE5" w:rsidP="00575A17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ru-RU"/>
              </w:rPr>
            </w:pPr>
            <w:r w:rsidRPr="00457F85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122EE5" w:rsidRPr="00457F85" w:rsidRDefault="00122EE5" w:rsidP="00575A17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ru-RU"/>
              </w:rPr>
            </w:pPr>
            <w:r w:rsidRPr="00457F85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ru-RU"/>
              </w:rPr>
              <w:t>175</w:t>
            </w:r>
          </w:p>
        </w:tc>
        <w:tc>
          <w:tcPr>
            <w:tcW w:w="1418" w:type="dxa"/>
            <w:shd w:val="clear" w:color="auto" w:fill="auto"/>
          </w:tcPr>
          <w:p w:rsidR="00122EE5" w:rsidRPr="00457F85" w:rsidRDefault="00122EE5" w:rsidP="00575A17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ru-RU"/>
              </w:rPr>
            </w:pPr>
            <w:r w:rsidRPr="00457F85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ru-RU"/>
              </w:rPr>
              <w:t>210</w:t>
            </w:r>
          </w:p>
        </w:tc>
        <w:tc>
          <w:tcPr>
            <w:tcW w:w="1417" w:type="dxa"/>
            <w:shd w:val="clear" w:color="auto" w:fill="auto"/>
          </w:tcPr>
          <w:p w:rsidR="00122EE5" w:rsidRPr="00457F85" w:rsidRDefault="00122EE5" w:rsidP="00575A17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ru-RU"/>
              </w:rPr>
            </w:pPr>
            <w:r w:rsidRPr="00457F85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ru-RU"/>
              </w:rPr>
              <w:t>245</w:t>
            </w:r>
          </w:p>
        </w:tc>
        <w:tc>
          <w:tcPr>
            <w:tcW w:w="3402" w:type="dxa"/>
            <w:shd w:val="clear" w:color="auto" w:fill="auto"/>
          </w:tcPr>
          <w:p w:rsidR="00122EE5" w:rsidRPr="00457F85" w:rsidRDefault="00122EE5" w:rsidP="00575A17">
            <w:pPr>
              <w:spacing w:after="0" w:line="240" w:lineRule="auto"/>
              <w:ind w:firstLine="317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22EE5" w:rsidRPr="0095227A" w:rsidTr="003E3D42">
        <w:tc>
          <w:tcPr>
            <w:tcW w:w="963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122EE5" w:rsidRDefault="00122EE5" w:rsidP="009A6D98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A6D98" w:rsidRDefault="009A6D98" w:rsidP="009A6D98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3264" w:rsidRPr="0095227A" w:rsidRDefault="00B33264" w:rsidP="009A6D98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A6D98" w:rsidRPr="0095227A" w:rsidTr="009A6D98">
        <w:tc>
          <w:tcPr>
            <w:tcW w:w="963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6D98" w:rsidRDefault="009A6D98" w:rsidP="009A6D98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A6D98" w:rsidRPr="0095227A" w:rsidTr="009A6D98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D98" w:rsidRPr="0095227A" w:rsidRDefault="009A6D98" w:rsidP="009A6D98">
            <w:pPr>
              <w:spacing w:after="0" w:line="240" w:lineRule="auto"/>
              <w:ind w:hanging="10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EE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Таблица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9A6D98" w:rsidRPr="0095227A" w:rsidTr="009A6D98"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9A6D98" w:rsidRPr="00122EE5" w:rsidRDefault="009A6D98" w:rsidP="009A6D98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IX класс</w:t>
            </w:r>
          </w:p>
        </w:tc>
      </w:tr>
      <w:tr w:rsidR="009A6D98" w:rsidRPr="0095227A" w:rsidTr="003E3D42">
        <w:tc>
          <w:tcPr>
            <w:tcW w:w="1985" w:type="dxa"/>
            <w:shd w:val="clear" w:color="auto" w:fill="auto"/>
          </w:tcPr>
          <w:p w:rsidR="009A6D98" w:rsidRPr="0095227A" w:rsidRDefault="009A6D98" w:rsidP="006978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Тема</w:t>
            </w:r>
          </w:p>
        </w:tc>
        <w:tc>
          <w:tcPr>
            <w:tcW w:w="1417" w:type="dxa"/>
            <w:shd w:val="clear" w:color="auto" w:fill="auto"/>
          </w:tcPr>
          <w:p w:rsidR="009A6D98" w:rsidRPr="0095227A" w:rsidRDefault="009A6D98" w:rsidP="0069783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</w:t>
            </w:r>
            <w:proofErr w:type="spellEnd"/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9A6D98" w:rsidRPr="0095227A" w:rsidRDefault="009A6D98" w:rsidP="0069783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 на изучение темы на </w:t>
            </w:r>
            <w:proofErr w:type="spellStart"/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базо</w:t>
            </w:r>
            <w:proofErr w:type="spellEnd"/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9A6D98" w:rsidRPr="0095227A" w:rsidRDefault="009A6D98" w:rsidP="0069783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вом</w:t>
            </w:r>
            <w:proofErr w:type="spellEnd"/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уров</w:t>
            </w:r>
            <w:proofErr w:type="spellEnd"/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9A6D98" w:rsidRPr="0095227A" w:rsidRDefault="009A6D98" w:rsidP="0069783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</w:p>
        </w:tc>
        <w:tc>
          <w:tcPr>
            <w:tcW w:w="1418" w:type="dxa"/>
            <w:shd w:val="clear" w:color="auto" w:fill="auto"/>
          </w:tcPr>
          <w:p w:rsidR="009A6D98" w:rsidRDefault="009A6D98" w:rsidP="0069783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часов на изучение темы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повышен-</w:t>
            </w:r>
            <w:proofErr w:type="spellStart"/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proofErr w:type="spellEnd"/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ень,</w:t>
            </w:r>
            <w:proofErr w:type="gramEnd"/>
          </w:p>
          <w:p w:rsidR="009A6D98" w:rsidRPr="0095227A" w:rsidRDefault="009A6D98" w:rsidP="0069783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час)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9A6D98" w:rsidRPr="0095227A" w:rsidRDefault="009A6D98" w:rsidP="0069783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часов на изучение темы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повышен-</w:t>
            </w:r>
            <w:proofErr w:type="spellStart"/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уровень, </w:t>
            </w: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2 час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9A6D98" w:rsidRPr="0095227A" w:rsidRDefault="009A6D98" w:rsidP="00697836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  <w:p w:rsidR="009A6D98" w:rsidRPr="0095227A" w:rsidRDefault="009A6D98" w:rsidP="00697836">
            <w:pPr>
              <w:spacing w:after="0" w:line="240" w:lineRule="auto"/>
              <w:ind w:hanging="1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(виды работ)</w:t>
            </w:r>
          </w:p>
        </w:tc>
      </w:tr>
      <w:tr w:rsidR="009A6D98" w:rsidRPr="0095227A" w:rsidTr="003E3D42">
        <w:tc>
          <w:tcPr>
            <w:tcW w:w="1985" w:type="dxa"/>
            <w:shd w:val="clear" w:color="auto" w:fill="auto"/>
          </w:tcPr>
          <w:p w:rsidR="009A6D98" w:rsidRPr="0095227A" w:rsidRDefault="009A6D98" w:rsidP="00575A17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Рациональные выражения</w:t>
            </w:r>
          </w:p>
        </w:tc>
        <w:tc>
          <w:tcPr>
            <w:tcW w:w="1417" w:type="dxa"/>
            <w:shd w:val="clear" w:color="auto" w:fill="auto"/>
          </w:tcPr>
          <w:p w:rsidR="009A6D98" w:rsidRPr="0095227A" w:rsidRDefault="009A6D98" w:rsidP="00575A17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9A6D98" w:rsidRPr="0095227A" w:rsidRDefault="009A6D98" w:rsidP="00484283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29 </w:t>
            </w:r>
          </w:p>
          <w:p w:rsidR="009A6D98" w:rsidRPr="0095227A" w:rsidRDefault="009A6D98" w:rsidP="00484283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(25+4)</w:t>
            </w:r>
          </w:p>
        </w:tc>
        <w:tc>
          <w:tcPr>
            <w:tcW w:w="1417" w:type="dxa"/>
            <w:shd w:val="clear" w:color="auto" w:fill="auto"/>
          </w:tcPr>
          <w:p w:rsidR="009A6D98" w:rsidRPr="0095227A" w:rsidRDefault="009A6D98" w:rsidP="00484283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33 </w:t>
            </w:r>
          </w:p>
          <w:p w:rsidR="009A6D98" w:rsidRPr="0095227A" w:rsidRDefault="009A6D98" w:rsidP="00484283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(25+8)</w:t>
            </w:r>
          </w:p>
        </w:tc>
        <w:tc>
          <w:tcPr>
            <w:tcW w:w="3402" w:type="dxa"/>
            <w:shd w:val="clear" w:color="auto" w:fill="auto"/>
          </w:tcPr>
          <w:p w:rsidR="009A6D98" w:rsidRPr="0095227A" w:rsidRDefault="009A6D98" w:rsidP="00484283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Проведение самостоятельной поисково-исследовательской или проектной деятельности учащихся (индивидуальной или групповой), организуемой учителем.</w:t>
            </w:r>
          </w:p>
          <w:p w:rsidR="009A6D98" w:rsidRPr="0095227A" w:rsidRDefault="009A6D98" w:rsidP="00484283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практико-ориентированных задач и задач с </w:t>
            </w:r>
            <w:proofErr w:type="spellStart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>межпредметным</w:t>
            </w:r>
            <w:proofErr w:type="spellEnd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содержанием. </w:t>
            </w:r>
          </w:p>
          <w:p w:rsidR="009A6D98" w:rsidRPr="0095227A" w:rsidRDefault="009A6D98" w:rsidP="00484283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Обобщение и систематизация </w:t>
            </w: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</w:t>
            </w: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знаний</w:t>
            </w:r>
          </w:p>
        </w:tc>
      </w:tr>
      <w:tr w:rsidR="009A6D98" w:rsidRPr="0095227A" w:rsidTr="003E3D42">
        <w:tc>
          <w:tcPr>
            <w:tcW w:w="1985" w:type="dxa"/>
            <w:shd w:val="clear" w:color="auto" w:fill="auto"/>
          </w:tcPr>
          <w:p w:rsidR="009A6D98" w:rsidRPr="0095227A" w:rsidRDefault="009A6D98" w:rsidP="00575A17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Функции </w:t>
            </w:r>
          </w:p>
        </w:tc>
        <w:tc>
          <w:tcPr>
            <w:tcW w:w="1417" w:type="dxa"/>
            <w:shd w:val="clear" w:color="auto" w:fill="auto"/>
          </w:tcPr>
          <w:p w:rsidR="009A6D98" w:rsidRPr="0095227A" w:rsidRDefault="009A6D98" w:rsidP="00575A17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17 </w:t>
            </w:r>
          </w:p>
        </w:tc>
        <w:tc>
          <w:tcPr>
            <w:tcW w:w="1418" w:type="dxa"/>
            <w:shd w:val="clear" w:color="auto" w:fill="auto"/>
          </w:tcPr>
          <w:p w:rsidR="009A6D98" w:rsidRPr="0095227A" w:rsidRDefault="009A6D98" w:rsidP="00575A17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21 </w:t>
            </w:r>
          </w:p>
          <w:p w:rsidR="009A6D98" w:rsidRPr="0095227A" w:rsidRDefault="009A6D98" w:rsidP="00575A17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(17+4)</w:t>
            </w:r>
          </w:p>
        </w:tc>
        <w:tc>
          <w:tcPr>
            <w:tcW w:w="1417" w:type="dxa"/>
            <w:shd w:val="clear" w:color="auto" w:fill="auto"/>
          </w:tcPr>
          <w:p w:rsidR="009A6D98" w:rsidRPr="0095227A" w:rsidRDefault="009A6D98" w:rsidP="00575A17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25 </w:t>
            </w:r>
          </w:p>
          <w:p w:rsidR="009A6D98" w:rsidRPr="0095227A" w:rsidRDefault="009A6D98" w:rsidP="00575A17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(17+8)</w:t>
            </w:r>
          </w:p>
        </w:tc>
        <w:tc>
          <w:tcPr>
            <w:tcW w:w="3402" w:type="dxa"/>
            <w:shd w:val="clear" w:color="auto" w:fill="auto"/>
          </w:tcPr>
          <w:p w:rsidR="009A6D98" w:rsidRPr="0095227A" w:rsidRDefault="009A6D98" w:rsidP="00575A1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Проведение самостоятельной поисково-исследовательской или проектной деятельности учащихся (индивидуальной или групповой), организуемой учителем.</w:t>
            </w:r>
          </w:p>
          <w:p w:rsidR="009A6D98" w:rsidRPr="0095227A" w:rsidRDefault="009A6D98" w:rsidP="00575A17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графиков, содержащих переменную под знаком модуля. Построение графиков функций y= </w:t>
            </w:r>
            <w:proofErr w:type="spellStart"/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kf</w:t>
            </w:r>
            <w:proofErr w:type="spellEnd"/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(x), </w:t>
            </w:r>
            <w:r w:rsidRPr="0095227A">
              <w:rPr>
                <w:rFonts w:ascii="Times New Roman" w:hAnsi="Times New Roman" w:cs="Times New Roman"/>
                <w:sz w:val="24"/>
                <w:szCs w:val="24"/>
              </w:rPr>
              <w:object w:dxaOrig="1100" w:dyaOrig="400">
                <v:shape id="_x0000_i1027" type="#_x0000_t75" style="width:54.55pt;height:20.45pt" o:ole="">
                  <v:imagedata r:id="rId10" o:title=""/>
                </v:shape>
                <o:OLEObject Type="Embed" ProgID="Equation.DSMT4" ShapeID="_x0000_i1027" DrawAspect="Content" ObjectID="_1656924402" r:id="rId11"/>
              </w:object>
            </w: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∈</m:t>
              </m:r>
            </m:oMath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R,</w:t>
            </w:r>
            <w:r w:rsidRPr="0095227A">
              <w:rPr>
                <w:rFonts w:ascii="Times New Roman" w:hAnsi="Times New Roman" w:cs="Times New Roman"/>
                <w:sz w:val="24"/>
                <w:szCs w:val="24"/>
              </w:rPr>
              <w:object w:dxaOrig="1219" w:dyaOrig="440">
                <v:shape id="_x0000_i1028" type="#_x0000_t75" style="width:61.4pt;height:22pt" o:ole="">
                  <v:imagedata r:id="rId12" o:title=""/>
                </v:shape>
                <o:OLEObject Type="Embed" ProgID="Equation.DSMT4" ShapeID="_x0000_i1028" DrawAspect="Content" ObjectID="_1656924403" r:id="rId13"/>
              </w:object>
            </w: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7A">
              <w:rPr>
                <w:rFonts w:ascii="Times New Roman" w:hAnsi="Times New Roman" w:cs="Times New Roman"/>
                <w:sz w:val="24"/>
                <w:szCs w:val="24"/>
              </w:rPr>
              <w:object w:dxaOrig="1219" w:dyaOrig="440">
                <v:shape id="_x0000_i1029" type="#_x0000_t75" style="width:61.4pt;height:22pt" o:ole="">
                  <v:imagedata r:id="rId14" o:title=""/>
                </v:shape>
                <o:OLEObject Type="Embed" ProgID="Equation.DSMT4" ShapeID="_x0000_i1029" DrawAspect="Content" ObjectID="_1656924404" r:id="rId15"/>
              </w:object>
            </w: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с помощью преобразования графика функции y= f(x).</w:t>
            </w:r>
          </w:p>
          <w:p w:rsidR="009A6D98" w:rsidRPr="0095227A" w:rsidRDefault="009A6D98" w:rsidP="00575A17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применение свойств функций для решения задач с помощью графических моделей, на  описание реальных процессов с помощью функций.</w:t>
            </w:r>
          </w:p>
          <w:p w:rsidR="009A6D98" w:rsidRPr="0095227A" w:rsidRDefault="009A6D98" w:rsidP="00575A17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9A6D98" w:rsidRPr="0095227A" w:rsidTr="003E3D42">
        <w:tc>
          <w:tcPr>
            <w:tcW w:w="1985" w:type="dxa"/>
            <w:shd w:val="clear" w:color="auto" w:fill="auto"/>
          </w:tcPr>
          <w:p w:rsidR="009A6D98" w:rsidRPr="0095227A" w:rsidRDefault="009A6D98" w:rsidP="00575A17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Дробно-рациональные </w:t>
            </w: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lastRenderedPageBreak/>
              <w:t xml:space="preserve">уравнения и неравенства </w:t>
            </w:r>
          </w:p>
        </w:tc>
        <w:tc>
          <w:tcPr>
            <w:tcW w:w="1417" w:type="dxa"/>
            <w:shd w:val="clear" w:color="auto" w:fill="auto"/>
          </w:tcPr>
          <w:p w:rsidR="009A6D98" w:rsidRPr="0095227A" w:rsidRDefault="009A6D98" w:rsidP="00575A17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lastRenderedPageBreak/>
              <w:t>32</w:t>
            </w:r>
          </w:p>
        </w:tc>
        <w:tc>
          <w:tcPr>
            <w:tcW w:w="1418" w:type="dxa"/>
            <w:shd w:val="clear" w:color="auto" w:fill="auto"/>
          </w:tcPr>
          <w:p w:rsidR="009A6D98" w:rsidRPr="0095227A" w:rsidRDefault="009A6D98" w:rsidP="00575A17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36 </w:t>
            </w:r>
          </w:p>
          <w:p w:rsidR="009A6D98" w:rsidRPr="0095227A" w:rsidRDefault="009A6D98" w:rsidP="00575A17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(32+4)</w:t>
            </w:r>
          </w:p>
        </w:tc>
        <w:tc>
          <w:tcPr>
            <w:tcW w:w="1417" w:type="dxa"/>
            <w:shd w:val="clear" w:color="auto" w:fill="auto"/>
          </w:tcPr>
          <w:p w:rsidR="009A6D98" w:rsidRPr="0095227A" w:rsidRDefault="009A6D98" w:rsidP="00575A17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40 </w:t>
            </w:r>
          </w:p>
          <w:p w:rsidR="009A6D98" w:rsidRPr="0095227A" w:rsidRDefault="009A6D98" w:rsidP="00575A17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(32+8)</w:t>
            </w:r>
          </w:p>
        </w:tc>
        <w:tc>
          <w:tcPr>
            <w:tcW w:w="3402" w:type="dxa"/>
            <w:shd w:val="clear" w:color="auto" w:fill="auto"/>
          </w:tcPr>
          <w:p w:rsidR="009A6D98" w:rsidRPr="0095227A" w:rsidRDefault="009A6D98" w:rsidP="00575A1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Проведение самостоятельной поисково-</w:t>
            </w:r>
            <w:r w:rsidRPr="00952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исследовательской или проектной деятельности учащихся (индивидуальной или групповой), организуемой учителем по теме «</w:t>
            </w: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>Уравнения и неравенства, содержащие выражения под знаком модуля».</w:t>
            </w:r>
          </w:p>
          <w:p w:rsidR="009A6D98" w:rsidRPr="0095227A" w:rsidRDefault="009A6D98" w:rsidP="00575A1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различных видов дробно-рациональных уравнений и неравенств; систем и совокупностей рациональных неравенств; уравнений и неравенств, содержащие модули.</w:t>
            </w:r>
          </w:p>
          <w:p w:rsidR="009A6D98" w:rsidRPr="0095227A" w:rsidRDefault="009A6D98" w:rsidP="00575A17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практико-ориентированных задач и задач с </w:t>
            </w:r>
            <w:proofErr w:type="spellStart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>межпредметным</w:t>
            </w:r>
            <w:proofErr w:type="spellEnd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содержанием повышенной сложности на моделирование реальных ситуаций с помощью: дробно-рациональных уравнений; систем уравнений; рациональных неравенств.</w:t>
            </w:r>
          </w:p>
          <w:p w:rsidR="009A6D98" w:rsidRPr="0095227A" w:rsidRDefault="009A6D98" w:rsidP="00575A17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9A6D98" w:rsidRPr="0095227A" w:rsidTr="003E3D42">
        <w:trPr>
          <w:trHeight w:val="558"/>
        </w:trPr>
        <w:tc>
          <w:tcPr>
            <w:tcW w:w="1985" w:type="dxa"/>
            <w:shd w:val="clear" w:color="auto" w:fill="auto"/>
          </w:tcPr>
          <w:p w:rsidR="009A6D98" w:rsidRPr="0095227A" w:rsidRDefault="009A6D98" w:rsidP="00575A17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lastRenderedPageBreak/>
              <w:t xml:space="preserve">Прогрессии </w:t>
            </w:r>
          </w:p>
          <w:p w:rsidR="009A6D98" w:rsidRPr="0095227A" w:rsidRDefault="009A6D98" w:rsidP="00575A17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9A6D98" w:rsidRPr="0095227A" w:rsidRDefault="009A6D98" w:rsidP="00575A17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9A6D98" w:rsidRPr="0095227A" w:rsidRDefault="009A6D98" w:rsidP="00575A17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24 </w:t>
            </w:r>
          </w:p>
          <w:p w:rsidR="009A6D98" w:rsidRPr="0095227A" w:rsidRDefault="009A6D98" w:rsidP="00575A17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(20+4)</w:t>
            </w:r>
          </w:p>
        </w:tc>
        <w:tc>
          <w:tcPr>
            <w:tcW w:w="1417" w:type="dxa"/>
            <w:shd w:val="clear" w:color="auto" w:fill="auto"/>
          </w:tcPr>
          <w:p w:rsidR="009A6D98" w:rsidRPr="0095227A" w:rsidRDefault="009A6D98" w:rsidP="00575A17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28 </w:t>
            </w:r>
          </w:p>
          <w:p w:rsidR="009A6D98" w:rsidRPr="0095227A" w:rsidRDefault="009A6D98" w:rsidP="00575A17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(20+8)</w:t>
            </w:r>
          </w:p>
        </w:tc>
        <w:tc>
          <w:tcPr>
            <w:tcW w:w="3402" w:type="dxa"/>
            <w:shd w:val="clear" w:color="auto" w:fill="auto"/>
          </w:tcPr>
          <w:p w:rsidR="009A6D98" w:rsidRPr="0095227A" w:rsidRDefault="009A6D98" w:rsidP="00575A17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Моделирование реальных процессов с помощью свойств арифметической и геометрической прогрессий. Решение практико-ориентированны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 задач и задач с </w:t>
            </w:r>
            <w:proofErr w:type="spellStart"/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межпредметным</w:t>
            </w:r>
            <w:proofErr w:type="spellEnd"/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содержанием, анализ и исследование полученных результатов.</w:t>
            </w:r>
          </w:p>
          <w:p w:rsidR="009A6D98" w:rsidRPr="0095227A" w:rsidRDefault="009A6D98" w:rsidP="00575A17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9A6D98" w:rsidRPr="0095227A" w:rsidTr="003E3D42">
        <w:tc>
          <w:tcPr>
            <w:tcW w:w="1985" w:type="dxa"/>
            <w:shd w:val="clear" w:color="auto" w:fill="auto"/>
          </w:tcPr>
          <w:p w:rsidR="009A6D98" w:rsidRPr="0095227A" w:rsidRDefault="009A6D98" w:rsidP="00575A17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Соотношения в прямоугольном треугольнике </w:t>
            </w:r>
          </w:p>
          <w:p w:rsidR="009A6D98" w:rsidRPr="0095227A" w:rsidRDefault="009A6D98" w:rsidP="00575A17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9A6D98" w:rsidRPr="0095227A" w:rsidRDefault="009A6D98" w:rsidP="00575A17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9A6D98" w:rsidRPr="0095227A" w:rsidRDefault="009A6D98" w:rsidP="00575A17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18 </w:t>
            </w:r>
          </w:p>
          <w:p w:rsidR="009A6D98" w:rsidRPr="0095227A" w:rsidRDefault="009A6D98" w:rsidP="00575A17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(15+3)</w:t>
            </w:r>
          </w:p>
        </w:tc>
        <w:tc>
          <w:tcPr>
            <w:tcW w:w="1417" w:type="dxa"/>
            <w:shd w:val="clear" w:color="auto" w:fill="auto"/>
          </w:tcPr>
          <w:p w:rsidR="009A6D98" w:rsidRPr="0095227A" w:rsidRDefault="009A6D98" w:rsidP="00575A17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22</w:t>
            </w:r>
          </w:p>
          <w:p w:rsidR="009A6D98" w:rsidRPr="0095227A" w:rsidRDefault="009A6D98" w:rsidP="00575A17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(15+7)</w:t>
            </w:r>
          </w:p>
        </w:tc>
        <w:tc>
          <w:tcPr>
            <w:tcW w:w="3402" w:type="dxa"/>
            <w:shd w:val="clear" w:color="auto" w:fill="auto"/>
          </w:tcPr>
          <w:p w:rsidR="009A6D98" w:rsidRPr="0095227A" w:rsidRDefault="009A6D98" w:rsidP="00575A17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Проведение самостоятельной поисково-исследовательской или проектной деятельности учащихся (индивидуальной или групповой), организуемой учителем по теме</w:t>
            </w: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«Формула площади выпуклого четырехугольника:</w:t>
            </w:r>
          </w:p>
          <w:p w:rsidR="009A6D98" w:rsidRPr="0095227A" w:rsidRDefault="009A6D98" w:rsidP="00575A17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object w:dxaOrig="1545" w:dyaOrig="615">
                <v:shape id="_x0000_i1030" type="#_x0000_t75" style="width:77.3pt;height:31.05pt" o:ole="">
                  <v:imagedata r:id="rId16" o:title=""/>
                </v:shape>
                <o:OLEObject Type="Embed" ProgID="Equation.DSMT4" ShapeID="_x0000_i1030" DrawAspect="Content" ObjectID="_1656924405" r:id="rId17"/>
              </w:object>
            </w: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A6D98" w:rsidRPr="0095227A" w:rsidRDefault="009A6D98" w:rsidP="00575A17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Теорема </w:t>
            </w:r>
            <w:proofErr w:type="spellStart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>Менелая</w:t>
            </w:r>
            <w:proofErr w:type="spellEnd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9A6D98" w:rsidRPr="0095227A" w:rsidRDefault="009A6D98" w:rsidP="00575A1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практико-ориентированных задач, задач с </w:t>
            </w:r>
            <w:proofErr w:type="spellStart"/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межпредметным</w:t>
            </w:r>
            <w:proofErr w:type="spellEnd"/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содержанием. </w:t>
            </w:r>
          </w:p>
          <w:p w:rsidR="009A6D98" w:rsidRPr="0095227A" w:rsidRDefault="009A6D98" w:rsidP="00575A1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9A6D98" w:rsidRPr="0095227A" w:rsidTr="003E3D42">
        <w:tc>
          <w:tcPr>
            <w:tcW w:w="1985" w:type="dxa"/>
            <w:shd w:val="clear" w:color="auto" w:fill="auto"/>
          </w:tcPr>
          <w:p w:rsidR="009A6D98" w:rsidRPr="0095227A" w:rsidRDefault="009A6D98" w:rsidP="00575A17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lastRenderedPageBreak/>
              <w:t xml:space="preserve">Вписанные и описанные окружности </w:t>
            </w:r>
          </w:p>
          <w:p w:rsidR="009A6D98" w:rsidRPr="0095227A" w:rsidRDefault="009A6D98" w:rsidP="00575A17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9A6D98" w:rsidRPr="0095227A" w:rsidRDefault="009A6D98" w:rsidP="00575A17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9A6D98" w:rsidRPr="0095227A" w:rsidRDefault="009A6D98" w:rsidP="00575A17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20 </w:t>
            </w:r>
          </w:p>
          <w:p w:rsidR="009A6D98" w:rsidRPr="0095227A" w:rsidRDefault="009A6D98" w:rsidP="00575A17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(16+4)</w:t>
            </w:r>
          </w:p>
        </w:tc>
        <w:tc>
          <w:tcPr>
            <w:tcW w:w="1417" w:type="dxa"/>
            <w:shd w:val="clear" w:color="auto" w:fill="auto"/>
          </w:tcPr>
          <w:p w:rsidR="009A6D98" w:rsidRPr="0095227A" w:rsidRDefault="009A6D98" w:rsidP="00575A17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24 </w:t>
            </w:r>
          </w:p>
          <w:p w:rsidR="009A6D98" w:rsidRPr="0095227A" w:rsidRDefault="009A6D98" w:rsidP="00575A17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(16+8)</w:t>
            </w:r>
          </w:p>
        </w:tc>
        <w:tc>
          <w:tcPr>
            <w:tcW w:w="3402" w:type="dxa"/>
            <w:shd w:val="clear" w:color="auto" w:fill="auto"/>
          </w:tcPr>
          <w:p w:rsidR="009A6D98" w:rsidRPr="0095227A" w:rsidRDefault="009A6D98" w:rsidP="00575A1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Решение практико-ориентированных задач и задач с </w:t>
            </w:r>
            <w:proofErr w:type="spellStart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>межпредметным</w:t>
            </w:r>
            <w:proofErr w:type="spellEnd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содержанием повышенной сложности с анализом и исследованием полученных результатов.</w:t>
            </w:r>
          </w:p>
          <w:p w:rsidR="009A6D98" w:rsidRPr="0095227A" w:rsidRDefault="009A6D98" w:rsidP="00575A1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Проведение самостоятельной поисково-исследовательской или проектной деятельности учащихся (индивидуальной или групповой), организуемой учителем по теме</w:t>
            </w: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«Вневписанные окружности». </w:t>
            </w:r>
          </w:p>
          <w:p w:rsidR="009A6D98" w:rsidRPr="0095227A" w:rsidRDefault="009A6D98" w:rsidP="00575A1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9A6D98" w:rsidRPr="0095227A" w:rsidTr="003E3D42">
        <w:tc>
          <w:tcPr>
            <w:tcW w:w="1985" w:type="dxa"/>
            <w:shd w:val="clear" w:color="auto" w:fill="auto"/>
          </w:tcPr>
          <w:p w:rsidR="009A6D98" w:rsidRPr="0095227A" w:rsidRDefault="009A6D98" w:rsidP="00575A17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Теорема синусов. Теорема косинусов </w:t>
            </w:r>
          </w:p>
        </w:tc>
        <w:tc>
          <w:tcPr>
            <w:tcW w:w="1417" w:type="dxa"/>
            <w:shd w:val="clear" w:color="auto" w:fill="auto"/>
          </w:tcPr>
          <w:p w:rsidR="009A6D98" w:rsidRPr="0095227A" w:rsidRDefault="009A6D98" w:rsidP="00575A17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9A6D98" w:rsidRPr="0095227A" w:rsidRDefault="009A6D98" w:rsidP="00575A17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20 </w:t>
            </w:r>
          </w:p>
          <w:p w:rsidR="009A6D98" w:rsidRPr="0095227A" w:rsidRDefault="009A6D98" w:rsidP="00575A17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(16+4)</w:t>
            </w:r>
          </w:p>
        </w:tc>
        <w:tc>
          <w:tcPr>
            <w:tcW w:w="1417" w:type="dxa"/>
            <w:shd w:val="clear" w:color="auto" w:fill="auto"/>
          </w:tcPr>
          <w:p w:rsidR="009A6D98" w:rsidRPr="0095227A" w:rsidRDefault="009A6D98" w:rsidP="00575A17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24 </w:t>
            </w:r>
          </w:p>
          <w:p w:rsidR="009A6D98" w:rsidRPr="0095227A" w:rsidRDefault="009A6D98" w:rsidP="00575A17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(16+8)</w:t>
            </w:r>
          </w:p>
        </w:tc>
        <w:tc>
          <w:tcPr>
            <w:tcW w:w="3402" w:type="dxa"/>
            <w:shd w:val="clear" w:color="auto" w:fill="auto"/>
          </w:tcPr>
          <w:p w:rsidR="009A6D98" w:rsidRDefault="009A6D98" w:rsidP="00575A1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Cs w:val="28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Проведение самостоятельной поисково-исследовательской или проектной деятельности учащихся (индивидуальной или групповой), организуемой учителем по теме</w:t>
            </w: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«Формула медианы треугольника: </w:t>
            </w: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object w:dxaOrig="2760" w:dyaOrig="700">
                <v:shape id="_x0000_i1031" type="#_x0000_t75" style="width:106.85pt;height:27.3pt" o:ole="">
                  <v:imagedata r:id="rId18" o:title=""/>
                </v:shape>
                <o:OLEObject Type="Embed" ProgID="Equation.DSMT4" ShapeID="_x0000_i1031" DrawAspect="Content" ObjectID="_1656924406" r:id="rId19"/>
              </w:object>
            </w: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>, формула биссектрисы треугольника</w:t>
            </w:r>
            <w:proofErr w:type="gramStart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object w:dxaOrig="1560" w:dyaOrig="440">
                <v:shape id="_x0000_i1032" type="#_x0000_t75" style="width:70.5pt;height:18.95pt" o:ole="">
                  <v:imagedata r:id="rId20" o:title=""/>
                </v:shape>
                <o:OLEObject Type="Embed" ProgID="Equation.DSMT4" ShapeID="_x0000_i1032" DrawAspect="Content" ObjectID="_1656924407" r:id="rId21"/>
              </w:objec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proofErr w:type="gramEnd"/>
          </w:p>
          <w:p w:rsidR="009A6D98" w:rsidRPr="0095227A" w:rsidRDefault="009A6D98" w:rsidP="00575A1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Решение практико-ориентированных задач и задач с </w:t>
            </w:r>
            <w:proofErr w:type="spellStart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>межпредметным</w:t>
            </w:r>
            <w:proofErr w:type="spellEnd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содержанием повышенной сложности с анализом  и исследованием полученных результатов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9A6D98" w:rsidRPr="0095227A" w:rsidTr="003E3D42">
        <w:tc>
          <w:tcPr>
            <w:tcW w:w="1985" w:type="dxa"/>
            <w:shd w:val="clear" w:color="auto" w:fill="auto"/>
          </w:tcPr>
          <w:p w:rsidR="009A6D98" w:rsidRPr="0095227A" w:rsidRDefault="009A6D98" w:rsidP="00575A17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Правильные</w:t>
            </w:r>
          </w:p>
          <w:p w:rsidR="009A6D98" w:rsidRPr="0095227A" w:rsidRDefault="009A6D98" w:rsidP="00575A17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многоугольники </w:t>
            </w:r>
          </w:p>
          <w:p w:rsidR="009A6D98" w:rsidRPr="0095227A" w:rsidRDefault="009A6D98" w:rsidP="00575A17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9A6D98" w:rsidRPr="0095227A" w:rsidRDefault="009A6D98" w:rsidP="00575A17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9A6D98" w:rsidRPr="0095227A" w:rsidRDefault="009A6D98" w:rsidP="00575A17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19 </w:t>
            </w:r>
          </w:p>
          <w:p w:rsidR="009A6D98" w:rsidRPr="0095227A" w:rsidRDefault="009A6D98" w:rsidP="00575A17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(16+3)</w:t>
            </w:r>
          </w:p>
        </w:tc>
        <w:tc>
          <w:tcPr>
            <w:tcW w:w="1417" w:type="dxa"/>
            <w:shd w:val="clear" w:color="auto" w:fill="auto"/>
          </w:tcPr>
          <w:p w:rsidR="009A6D98" w:rsidRPr="0095227A" w:rsidRDefault="009A6D98" w:rsidP="00575A17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23 </w:t>
            </w:r>
          </w:p>
          <w:p w:rsidR="009A6D98" w:rsidRPr="0095227A" w:rsidRDefault="009A6D98" w:rsidP="00575A17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(16+7)</w:t>
            </w:r>
          </w:p>
        </w:tc>
        <w:tc>
          <w:tcPr>
            <w:tcW w:w="3402" w:type="dxa"/>
            <w:shd w:val="clear" w:color="auto" w:fill="auto"/>
          </w:tcPr>
          <w:p w:rsidR="009A6D98" w:rsidRPr="0095227A" w:rsidRDefault="009A6D98" w:rsidP="00575A1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практико-ориентированных задач и задач с </w:t>
            </w:r>
            <w:proofErr w:type="spellStart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>межпредметным</w:t>
            </w:r>
            <w:proofErr w:type="spellEnd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содержанием повышенной </w:t>
            </w: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сложности. </w:t>
            </w: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Проведение самостоятельной поисково-исследовательской или проектной деятельности учащихся (индивидуальной или групповой), организуемой учителем по теме</w:t>
            </w: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«Золотое сечение»</w:t>
            </w:r>
            <w:r w:rsidRPr="0095227A"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  <w:p w:rsidR="009A6D98" w:rsidRPr="0095227A" w:rsidRDefault="009A6D98" w:rsidP="00575A1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Выполнение заданий на построение при помощи циркуля и линейки.</w:t>
            </w:r>
          </w:p>
          <w:p w:rsidR="009A6D98" w:rsidRPr="0095227A" w:rsidRDefault="009A6D98" w:rsidP="00575A17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9A6D98" w:rsidRPr="0095227A" w:rsidTr="003E3D42">
        <w:tc>
          <w:tcPr>
            <w:tcW w:w="1985" w:type="dxa"/>
            <w:shd w:val="clear" w:color="auto" w:fill="auto"/>
          </w:tcPr>
          <w:p w:rsidR="009A6D98" w:rsidRPr="0095227A" w:rsidRDefault="009A6D98" w:rsidP="00575A17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lastRenderedPageBreak/>
              <w:t>Обобщение и систематизация</w:t>
            </w:r>
          </w:p>
        </w:tc>
        <w:tc>
          <w:tcPr>
            <w:tcW w:w="1417" w:type="dxa"/>
            <w:shd w:val="clear" w:color="auto" w:fill="auto"/>
          </w:tcPr>
          <w:p w:rsidR="009A6D98" w:rsidRPr="0095227A" w:rsidRDefault="009A6D98" w:rsidP="00575A17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1418" w:type="dxa"/>
            <w:shd w:val="clear" w:color="auto" w:fill="auto"/>
          </w:tcPr>
          <w:p w:rsidR="009A6D98" w:rsidRPr="0095227A" w:rsidRDefault="009A6D98" w:rsidP="00575A17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A6D98" w:rsidRPr="0095227A" w:rsidRDefault="009A6D98" w:rsidP="00575A17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9A6D98" w:rsidRPr="0095227A" w:rsidRDefault="009A6D98" w:rsidP="00575A17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9A6D98" w:rsidRPr="0095227A" w:rsidTr="003E3D42">
        <w:tc>
          <w:tcPr>
            <w:tcW w:w="1985" w:type="dxa"/>
            <w:shd w:val="clear" w:color="auto" w:fill="auto"/>
          </w:tcPr>
          <w:p w:rsidR="009A6D98" w:rsidRPr="00457F85" w:rsidRDefault="009A6D98" w:rsidP="00575A17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ru-RU"/>
              </w:rPr>
            </w:pPr>
            <w:r w:rsidRPr="00457F85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9A6D98" w:rsidRPr="00457F85" w:rsidRDefault="009A6D98" w:rsidP="00575A17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ru-RU"/>
              </w:rPr>
            </w:pPr>
            <w:r w:rsidRPr="00457F85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ru-RU"/>
              </w:rPr>
              <w:t>157</w:t>
            </w:r>
          </w:p>
        </w:tc>
        <w:tc>
          <w:tcPr>
            <w:tcW w:w="1418" w:type="dxa"/>
            <w:shd w:val="clear" w:color="auto" w:fill="auto"/>
          </w:tcPr>
          <w:p w:rsidR="009A6D98" w:rsidRPr="00457F85" w:rsidRDefault="009A6D98" w:rsidP="00575A17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ru-RU"/>
              </w:rPr>
            </w:pPr>
            <w:r w:rsidRPr="00457F85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ru-RU"/>
              </w:rPr>
              <w:t>192</w:t>
            </w:r>
          </w:p>
        </w:tc>
        <w:tc>
          <w:tcPr>
            <w:tcW w:w="1417" w:type="dxa"/>
            <w:shd w:val="clear" w:color="auto" w:fill="auto"/>
          </w:tcPr>
          <w:p w:rsidR="009A6D98" w:rsidRPr="00457F85" w:rsidRDefault="009A6D98" w:rsidP="00575A17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ru-RU"/>
              </w:rPr>
            </w:pPr>
            <w:r w:rsidRPr="00457F85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ru-RU"/>
              </w:rPr>
              <w:t>227</w:t>
            </w:r>
          </w:p>
        </w:tc>
        <w:tc>
          <w:tcPr>
            <w:tcW w:w="3402" w:type="dxa"/>
            <w:shd w:val="clear" w:color="auto" w:fill="auto"/>
          </w:tcPr>
          <w:p w:rsidR="009A6D98" w:rsidRPr="0095227A" w:rsidRDefault="009A6D98" w:rsidP="00575A1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D9120F" w:rsidRDefault="00D9120F" w:rsidP="00122EE5"/>
    <w:sectPr w:rsidR="00D9120F" w:rsidSect="00122EE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E5"/>
    <w:rsid w:val="00031020"/>
    <w:rsid w:val="000F33D3"/>
    <w:rsid w:val="00122EE5"/>
    <w:rsid w:val="00162AFB"/>
    <w:rsid w:val="001D797A"/>
    <w:rsid w:val="00241279"/>
    <w:rsid w:val="003E3D42"/>
    <w:rsid w:val="003E76B8"/>
    <w:rsid w:val="00457A5B"/>
    <w:rsid w:val="00484283"/>
    <w:rsid w:val="004C1B33"/>
    <w:rsid w:val="0057505B"/>
    <w:rsid w:val="005B6051"/>
    <w:rsid w:val="005C4FB1"/>
    <w:rsid w:val="00665E9F"/>
    <w:rsid w:val="00793543"/>
    <w:rsid w:val="007E12BB"/>
    <w:rsid w:val="009A6D98"/>
    <w:rsid w:val="009D1F61"/>
    <w:rsid w:val="00AF114F"/>
    <w:rsid w:val="00B33264"/>
    <w:rsid w:val="00BC06A1"/>
    <w:rsid w:val="00BC6F74"/>
    <w:rsid w:val="00BD268F"/>
    <w:rsid w:val="00C9700D"/>
    <w:rsid w:val="00D9120F"/>
    <w:rsid w:val="00E47BDE"/>
    <w:rsid w:val="00F14627"/>
    <w:rsid w:val="00F245EE"/>
    <w:rsid w:val="00F82ACA"/>
    <w:rsid w:val="00FC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">
    <w:name w:val="04_Заголовок (с часами в 1 строку)"/>
    <w:basedOn w:val="a"/>
    <w:qFormat/>
    <w:rsid w:val="00122EE5"/>
    <w:pPr>
      <w:suppressAutoHyphens/>
      <w:autoSpaceDE w:val="0"/>
      <w:autoSpaceDN w:val="0"/>
      <w:adjustRightInd w:val="0"/>
      <w:spacing w:before="340" w:after="85" w:line="250" w:lineRule="atLeast"/>
      <w:jc w:val="center"/>
    </w:pPr>
    <w:rPr>
      <w:rFonts w:ascii="Arial" w:eastAsia="Times New Roman" w:hAnsi="Arial" w:cs="Arial"/>
      <w:b/>
      <w:bCs/>
      <w:color w:val="000000"/>
      <w:w w:val="95"/>
      <w:sz w:val="21"/>
      <w:szCs w:val="21"/>
      <w:lang w:val="be-BY"/>
    </w:rPr>
  </w:style>
  <w:style w:type="paragraph" w:styleId="a3">
    <w:name w:val="List Paragraph"/>
    <w:basedOn w:val="a"/>
    <w:uiPriority w:val="34"/>
    <w:qFormat/>
    <w:rsid w:val="00122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">
    <w:name w:val="04_Заголовок (с часами в 1 строку)"/>
    <w:basedOn w:val="a"/>
    <w:qFormat/>
    <w:rsid w:val="00122EE5"/>
    <w:pPr>
      <w:suppressAutoHyphens/>
      <w:autoSpaceDE w:val="0"/>
      <w:autoSpaceDN w:val="0"/>
      <w:adjustRightInd w:val="0"/>
      <w:spacing w:before="340" w:after="85" w:line="250" w:lineRule="atLeast"/>
      <w:jc w:val="center"/>
    </w:pPr>
    <w:rPr>
      <w:rFonts w:ascii="Arial" w:eastAsia="Times New Roman" w:hAnsi="Arial" w:cs="Arial"/>
      <w:b/>
      <w:bCs/>
      <w:color w:val="000000"/>
      <w:w w:val="95"/>
      <w:sz w:val="21"/>
      <w:szCs w:val="21"/>
      <w:lang w:val="be-BY"/>
    </w:rPr>
  </w:style>
  <w:style w:type="paragraph" w:styleId="a3">
    <w:name w:val="List Paragraph"/>
    <w:basedOn w:val="a"/>
    <w:uiPriority w:val="34"/>
    <w:qFormat/>
    <w:rsid w:val="00122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7D452-C153-4F4E-BCBA-C9CF1F68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2</cp:revision>
  <dcterms:created xsi:type="dcterms:W3CDTF">2020-07-22T08:59:00Z</dcterms:created>
  <dcterms:modified xsi:type="dcterms:W3CDTF">2020-07-22T08:59:00Z</dcterms:modified>
</cp:coreProperties>
</file>