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F0" w:rsidRDefault="00B52FF0" w:rsidP="00B52FF0">
      <w:pPr>
        <w:tabs>
          <w:tab w:val="left" w:pos="4500"/>
        </w:tabs>
        <w:spacing w:after="0" w:line="24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B52FF0" w:rsidRDefault="00B52FF0" w:rsidP="00B52FF0">
      <w:pPr>
        <w:tabs>
          <w:tab w:val="left" w:pos="1418"/>
          <w:tab w:val="left" w:pos="2410"/>
          <w:tab w:val="left" w:pos="3544"/>
          <w:tab w:val="left" w:pos="4500"/>
        </w:tabs>
        <w:spacing w:after="0" w:line="24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учреждения образования «Могилевский государственный областной институт развития образования»</w:t>
      </w:r>
    </w:p>
    <w:p w:rsidR="00B52FF0" w:rsidRDefault="00B52FF0" w:rsidP="00B52FF0">
      <w:pPr>
        <w:spacing w:after="0" w:line="240" w:lineRule="exact"/>
        <w:ind w:left="510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02.09.2020 № 113</w:t>
      </w:r>
    </w:p>
    <w:p w:rsidR="00B52FF0" w:rsidRDefault="00B52FF0" w:rsidP="00B52FF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B52FF0" w:rsidRDefault="00B52FF0" w:rsidP="00B52FF0">
      <w:pPr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 ф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естиваля для педагогических работников учреждений, реализующих программы дошкольного, </w:t>
      </w:r>
    </w:p>
    <w:p w:rsidR="00B52FF0" w:rsidRDefault="00B52FF0" w:rsidP="00B52FF0">
      <w:pPr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 xml:space="preserve">общего среднего и специального образования, </w:t>
      </w:r>
    </w:p>
    <w:p w:rsidR="00B52FF0" w:rsidRDefault="00B52FF0" w:rsidP="00B52FF0">
      <w:pPr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>«Современные средства обучения: от идеи до воплощения»</w:t>
      </w:r>
    </w:p>
    <w:p w:rsidR="00B52FF0" w:rsidRDefault="00B52FF0" w:rsidP="00B52FF0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B52FF0" w:rsidRDefault="00B52FF0" w:rsidP="00B52FF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B52FF0" w:rsidRDefault="00B52FF0" w:rsidP="00B52F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>
        <w:rPr>
          <w:rFonts w:ascii="Times New Roman" w:hAnsi="Times New Roman" w:cs="Times New Roman"/>
          <w:sz w:val="30"/>
          <w:szCs w:val="30"/>
        </w:rPr>
        <w:tab/>
        <w:t xml:space="preserve">Подготовка и проведение фестиваля </w:t>
      </w:r>
      <w:r>
        <w:rPr>
          <w:rFonts w:ascii="Times New Roman" w:eastAsia="Arial Unicode MS" w:hAnsi="Times New Roman" w:cs="Times New Roman"/>
          <w:sz w:val="30"/>
          <w:szCs w:val="30"/>
        </w:rPr>
        <w:t>для педагогических работников учреждений, реализующих программы дошкольного, общего среднего и специального образования, «Современные средства обучения: от идеи до воплощения»</w:t>
      </w:r>
      <w:r>
        <w:rPr>
          <w:rFonts w:ascii="Times New Roman" w:hAnsi="Times New Roman" w:cs="Times New Roman"/>
          <w:sz w:val="30"/>
          <w:szCs w:val="30"/>
        </w:rPr>
        <w:t xml:space="preserve"> (далее – Фестиваль) осуществляется центром дошкольного, начального и специального образования учреждения образования «Могилевский государственный областной институт развития образования» (далее – МГОИРО).</w:t>
      </w:r>
    </w:p>
    <w:p w:rsidR="00B52FF0" w:rsidRDefault="00B52FF0" w:rsidP="00B52F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 Основными принципами Фестиваля являются открытость, прозрачность критериев оценивания, коллегиальность принятия решений, равенство условий для всех участников.</w:t>
      </w:r>
    </w:p>
    <w:p w:rsidR="00B52FF0" w:rsidRDefault="00B52FF0" w:rsidP="00B52F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>
        <w:rPr>
          <w:rFonts w:ascii="Times New Roman" w:hAnsi="Times New Roman" w:cs="Times New Roman"/>
          <w:sz w:val="30"/>
          <w:szCs w:val="30"/>
        </w:rPr>
        <w:tab/>
        <w:t xml:space="preserve">Фестиваль направлен на развитие творческой деятельности педагогических работников, </w:t>
      </w:r>
      <w:r>
        <w:rPr>
          <w:rFonts w:ascii="Times New Roman" w:eastAsia="Arial Unicode MS" w:hAnsi="Times New Roman" w:cs="Times New Roman"/>
          <w:sz w:val="30"/>
          <w:szCs w:val="30"/>
        </w:rPr>
        <w:t>реализующих программы дошкольного, общего среднего и специального образования</w:t>
      </w:r>
      <w:r>
        <w:rPr>
          <w:rFonts w:ascii="Times New Roman" w:hAnsi="Times New Roman" w:cs="Times New Roman"/>
          <w:sz w:val="30"/>
          <w:szCs w:val="30"/>
        </w:rPr>
        <w:t>, выявление эффективного педагогического опыта и распространение новых педагогических идей.</w:t>
      </w:r>
    </w:p>
    <w:p w:rsidR="00B52FF0" w:rsidRDefault="00B52FF0" w:rsidP="00B52F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1.4.</w:t>
      </w:r>
      <w:r>
        <w:rPr>
          <w:rFonts w:ascii="Times New Roman" w:hAnsi="Times New Roman" w:cs="Times New Roman"/>
          <w:sz w:val="30"/>
          <w:szCs w:val="30"/>
        </w:rPr>
        <w:tab/>
        <w:t xml:space="preserve">Информация об условиях проведения Фестиваля и итогах размещается на официальном сайте МГОИРО по адресу: </w:t>
      </w:r>
      <w:hyperlink r:id="rId6" w:history="1">
        <w:r>
          <w:rPr>
            <w:rStyle w:val="a3"/>
            <w:rFonts w:ascii="Times New Roman" w:hAnsi="Times New Roman" w:cs="Times New Roman"/>
            <w:sz w:val="30"/>
            <w:szCs w:val="30"/>
          </w:rPr>
          <w:t>http://www.mogileviro.by</w:t>
        </w:r>
      </w:hyperlink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52FF0" w:rsidRDefault="00B52FF0" w:rsidP="00B5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52FF0" w:rsidRDefault="00B52FF0" w:rsidP="00B52FF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ЦЕЛЬ, ЗАДАЧИ ФЕСТИВАЛЯ</w:t>
      </w:r>
    </w:p>
    <w:p w:rsidR="00B52FF0" w:rsidRDefault="00B52FF0" w:rsidP="00B5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 Цель Фестиваля: выявление эффективного педагогического опыта и распространение новых педагогических идей.</w:t>
      </w:r>
    </w:p>
    <w:p w:rsidR="00B52FF0" w:rsidRDefault="00B52FF0" w:rsidP="00B5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 Задачи Фестиваля:</w:t>
      </w:r>
    </w:p>
    <w:p w:rsidR="00B52FF0" w:rsidRDefault="00B52FF0" w:rsidP="00B52FF0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создать условия для повышения уровня профессионального мастерства педагогических работников;</w:t>
      </w:r>
    </w:p>
    <w:p w:rsidR="00B52FF0" w:rsidRDefault="00B52FF0" w:rsidP="00B52FF0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активизировать профессиональное творчество педагогических работников; </w:t>
      </w:r>
    </w:p>
    <w:p w:rsidR="00B52FF0" w:rsidRDefault="00B52FF0" w:rsidP="00B52FF0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ознакомить 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педагогических работников </w:t>
      </w:r>
      <w:r>
        <w:rPr>
          <w:rFonts w:ascii="Times New Roman" w:hAnsi="Times New Roman" w:cs="Times New Roman"/>
          <w:sz w:val="30"/>
          <w:szCs w:val="30"/>
        </w:rPr>
        <w:t>с возможностями использования современных средств обучения в образовательной практике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учреждений, реализующих программы дошкольного, общего среднего и специального образования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52FF0" w:rsidRDefault="00B52FF0" w:rsidP="00B52FF0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поддержать инициативу педагогических работников, использующих новые педагогические идеи для обеспечения высоких образовательных результатов;</w:t>
      </w:r>
    </w:p>
    <w:p w:rsidR="00B52FF0" w:rsidRDefault="00B52FF0" w:rsidP="00B52FF0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содействовать развитию положительной профессиональной мотивации.</w:t>
      </w:r>
    </w:p>
    <w:p w:rsidR="00B52FF0" w:rsidRDefault="00B52FF0" w:rsidP="00B52F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52FF0" w:rsidRDefault="00B52FF0" w:rsidP="00B52FF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ПОРЯДОК ОРГАНИЗАЦИИ И ПРОВЕДЕНИЯ ФЕСТИВАЛЯ</w:t>
      </w:r>
    </w:p>
    <w:p w:rsidR="00B52FF0" w:rsidRDefault="00B52FF0" w:rsidP="00B5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 Фестиваль проводится в 2 этапа:</w:t>
      </w:r>
    </w:p>
    <w:p w:rsidR="00B52FF0" w:rsidRDefault="00B52FF0" w:rsidP="00B5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первый (районный) с 01.10.2020 по 30.10.2020;</w:t>
      </w:r>
    </w:p>
    <w:p w:rsidR="00B52FF0" w:rsidRDefault="00B52FF0" w:rsidP="00B5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второй (областной) с 02.11.2020 по 30.11.2020.</w:t>
      </w:r>
    </w:p>
    <w:p w:rsidR="00B52FF0" w:rsidRDefault="00B52FF0" w:rsidP="00B52F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 Форма проведения второго этапа – заочная.</w:t>
      </w:r>
    </w:p>
    <w:p w:rsidR="00B52FF0" w:rsidRDefault="00B52FF0" w:rsidP="00B5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 Участниками фестиваля являются педагогические работники дошкольного образования, специального образования, учителя начальных классов, воспитатели учреждений общего среднего образования.</w:t>
      </w:r>
    </w:p>
    <w:p w:rsidR="00B52FF0" w:rsidRDefault="00B52FF0" w:rsidP="00B52F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3.4. Фестиваль проводится по следующим номинациям:</w:t>
      </w:r>
    </w:p>
    <w:p w:rsidR="00B52FF0" w:rsidRDefault="00B52FF0" w:rsidP="00B52FF0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eastAsia="Arial Unicode MS" w:hAnsi="Times New Roman" w:cs="Times New Roman"/>
          <w:sz w:val="30"/>
          <w:szCs w:val="30"/>
        </w:rPr>
        <w:t>Современные средства обучения</w:t>
      </w:r>
      <w:r>
        <w:rPr>
          <w:rFonts w:ascii="Times New Roman" w:hAnsi="Times New Roman" w:cs="Times New Roman"/>
          <w:sz w:val="30"/>
          <w:szCs w:val="30"/>
        </w:rPr>
        <w:t xml:space="preserve"> в дошкольном образовании»;</w:t>
      </w:r>
    </w:p>
    <w:p w:rsidR="00B52FF0" w:rsidRDefault="00B52FF0" w:rsidP="00B52FF0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eastAsia="Arial Unicode MS" w:hAnsi="Times New Roman" w:cs="Times New Roman"/>
          <w:sz w:val="30"/>
          <w:szCs w:val="30"/>
        </w:rPr>
        <w:t>Современные средства обучения</w:t>
      </w:r>
      <w:r>
        <w:rPr>
          <w:rFonts w:ascii="Times New Roman" w:hAnsi="Times New Roman" w:cs="Times New Roman"/>
          <w:sz w:val="30"/>
          <w:szCs w:val="30"/>
        </w:rPr>
        <w:t xml:space="preserve"> в начальном образовании»;</w:t>
      </w:r>
    </w:p>
    <w:p w:rsidR="00B52FF0" w:rsidRDefault="00B52FF0" w:rsidP="00B52FF0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eastAsia="Arial Unicode MS" w:hAnsi="Times New Roman" w:cs="Times New Roman"/>
          <w:sz w:val="30"/>
          <w:szCs w:val="30"/>
        </w:rPr>
        <w:t>Современные средства обучения</w:t>
      </w:r>
      <w:r>
        <w:rPr>
          <w:rFonts w:ascii="Times New Roman" w:hAnsi="Times New Roman" w:cs="Times New Roman"/>
          <w:sz w:val="30"/>
          <w:szCs w:val="30"/>
        </w:rPr>
        <w:t xml:space="preserve"> в группе продленного дня»;</w:t>
      </w:r>
    </w:p>
    <w:p w:rsidR="00B52FF0" w:rsidRDefault="00B52FF0" w:rsidP="00B52FF0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eastAsia="Arial Unicode MS" w:hAnsi="Times New Roman" w:cs="Times New Roman"/>
          <w:sz w:val="30"/>
          <w:szCs w:val="30"/>
        </w:rPr>
        <w:t>Современные средства обучения</w:t>
      </w:r>
      <w:r>
        <w:rPr>
          <w:rFonts w:ascii="Times New Roman" w:hAnsi="Times New Roman" w:cs="Times New Roman"/>
          <w:sz w:val="30"/>
          <w:szCs w:val="30"/>
        </w:rPr>
        <w:t xml:space="preserve"> в специальном образовании».</w:t>
      </w:r>
    </w:p>
    <w:p w:rsidR="00B52FF0" w:rsidRDefault="00B52FF0" w:rsidP="00B52FF0">
      <w:pPr>
        <w:pStyle w:val="a7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3.5. Каждая номинация предполагает представление лэпбука, авторского дидактического пособия.</w:t>
      </w:r>
    </w:p>
    <w:p w:rsidR="00B52FF0" w:rsidRDefault="00B52FF0" w:rsidP="00B5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3.6. Количество участников второго (областного) этапа Фестиваля по каждой номинации:</w:t>
      </w:r>
    </w:p>
    <w:p w:rsidR="00B52FF0" w:rsidRDefault="00B52FF0" w:rsidP="00B5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Бобруйск – не более 10;</w:t>
      </w:r>
    </w:p>
    <w:p w:rsidR="00B52FF0" w:rsidRDefault="00B52FF0" w:rsidP="00B5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Могилев – не более 10;</w:t>
      </w:r>
    </w:p>
    <w:p w:rsidR="00B52FF0" w:rsidRDefault="00B52FF0" w:rsidP="00B52FF0">
      <w:pPr>
        <w:pStyle w:val="a7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 – не более 4 (не более 6 – в номинации «</w:t>
      </w:r>
      <w:r>
        <w:rPr>
          <w:rFonts w:ascii="Times New Roman" w:eastAsia="Arial Unicode MS" w:hAnsi="Times New Roman" w:cs="Times New Roman"/>
          <w:sz w:val="30"/>
          <w:szCs w:val="30"/>
        </w:rPr>
        <w:t>Современные средства обучения</w:t>
      </w:r>
      <w:r>
        <w:rPr>
          <w:rFonts w:ascii="Times New Roman" w:hAnsi="Times New Roman" w:cs="Times New Roman"/>
          <w:sz w:val="30"/>
          <w:szCs w:val="30"/>
        </w:rPr>
        <w:t xml:space="preserve"> в специальном образовании»).</w:t>
      </w:r>
    </w:p>
    <w:p w:rsidR="00B52FF0" w:rsidRDefault="00B52FF0" w:rsidP="00B5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3.7. </w:t>
      </w:r>
      <w:r>
        <w:rPr>
          <w:rFonts w:ascii="Times New Roman" w:eastAsia="Arial Unicode MS" w:hAnsi="Times New Roman" w:cs="Times New Roman"/>
          <w:sz w:val="30"/>
          <w:szCs w:val="30"/>
        </w:rPr>
        <w:t>Материалы</w:t>
      </w:r>
      <w:r>
        <w:rPr>
          <w:rFonts w:ascii="Times New Roman" w:hAnsi="Times New Roman" w:cs="Times New Roman"/>
          <w:sz w:val="30"/>
          <w:szCs w:val="30"/>
        </w:rPr>
        <w:t>, которые соответствуют критериям оценки (не менее 70%), будут представлены на электронной выставке на сайте МГОИРО</w:t>
      </w:r>
      <w:r>
        <w:rPr>
          <w:rFonts w:ascii="Times New Roman" w:hAnsi="Times New Roman" w:cs="Times New Roman"/>
          <w:color w:val="111111"/>
          <w:sz w:val="30"/>
          <w:szCs w:val="30"/>
        </w:rPr>
        <w:t>.</w:t>
      </w:r>
    </w:p>
    <w:p w:rsidR="00B52FF0" w:rsidRDefault="00B52FF0" w:rsidP="00B52FF0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 Для участия в Фестивале материалы направляются в учреждение образования «Могилевский государственный областной институт развития образования» по адресу: 212011, г. Могилев, пер. Березовский, 1 А:</w:t>
      </w:r>
    </w:p>
    <w:p w:rsidR="00B52FF0" w:rsidRDefault="00B52FF0" w:rsidP="00B52FF0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 дошкольного и начального образования, тел. (80222)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z w:val="30"/>
          <w:szCs w:val="30"/>
        </w:rPr>
        <w:t>74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z w:val="30"/>
          <w:szCs w:val="30"/>
        </w:rPr>
        <w:t>08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59; </w:t>
      </w: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Style w:val="a3"/>
          <w:rFonts w:ascii="Times New Roman" w:hAnsi="Times New Roman" w:cs="Times New Roman"/>
          <w:sz w:val="30"/>
          <w:szCs w:val="30"/>
          <w:lang w:val="en-US"/>
        </w:rPr>
        <w:t>dosh</w:t>
      </w:r>
      <w:r>
        <w:rPr>
          <w:rStyle w:val="a3"/>
          <w:rFonts w:ascii="Times New Roman" w:hAnsi="Times New Roman" w:cs="Times New Roman"/>
          <w:sz w:val="30"/>
          <w:szCs w:val="30"/>
        </w:rPr>
        <w:t>@</w:t>
      </w:r>
      <w:r>
        <w:rPr>
          <w:rStyle w:val="a3"/>
          <w:rFonts w:ascii="Times New Roman" w:hAnsi="Times New Roman" w:cs="Times New Roman"/>
          <w:sz w:val="30"/>
          <w:szCs w:val="30"/>
          <w:lang w:val="en-US"/>
        </w:rPr>
        <w:t>mogileviro</w:t>
      </w:r>
      <w:r>
        <w:rPr>
          <w:rStyle w:val="a3"/>
          <w:rFonts w:ascii="Times New Roman" w:hAnsi="Times New Roman" w:cs="Times New Roman"/>
          <w:sz w:val="30"/>
          <w:szCs w:val="30"/>
        </w:rPr>
        <w:t>.</w:t>
      </w:r>
      <w:r>
        <w:rPr>
          <w:rStyle w:val="a3"/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Style w:val="a3"/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nach</w:t>
        </w:r>
        <w:r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mogileviro</w:t>
        </w:r>
        <w:r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>
        <w:rPr>
          <w:rFonts w:ascii="Times New Roman" w:hAnsi="Times New Roman" w:cs="Times New Roman"/>
          <w:sz w:val="30"/>
          <w:szCs w:val="30"/>
        </w:rPr>
        <w:t>, каб. № 3-11;</w:t>
      </w:r>
    </w:p>
    <w:p w:rsidR="00B52FF0" w:rsidRDefault="00B52FF0" w:rsidP="00B52FF0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 инклюзивного образования, тел (80222) 40 03 29;                 e-mail: </w:t>
      </w:r>
      <w:hyperlink r:id="rId8" w:history="1">
        <w:r>
          <w:rPr>
            <w:rStyle w:val="a3"/>
            <w:rFonts w:ascii="Times New Roman" w:hAnsi="Times New Roman" w:cs="Times New Roman"/>
            <w:sz w:val="30"/>
            <w:szCs w:val="30"/>
          </w:rPr>
          <w:t>inklotdel@mail.ru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каб. № 3-2. </w:t>
      </w:r>
    </w:p>
    <w:p w:rsidR="00B52FF0" w:rsidRDefault="00B52FF0" w:rsidP="00B52FF0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3.9. В учреждение образования «Могилевский государственный областной институт развития образования» до 02.11.2020 направляются следующие материалы в электронном и бумажном вариантах:</w:t>
      </w:r>
    </w:p>
    <w:p w:rsidR="00B52FF0" w:rsidRDefault="00B52FF0" w:rsidP="00B52FF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 (одна от г. Могилева, г. Бобруйска, района для каждой номинации в соответствии с Приложением 1);</w:t>
      </w:r>
    </w:p>
    <w:p w:rsidR="00B52FF0" w:rsidRDefault="00B52FF0" w:rsidP="00B52FF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информационная карта, содержащая основные сведения для презентации (Приложение 2). </w:t>
      </w:r>
    </w:p>
    <w:p w:rsidR="00B52FF0" w:rsidRDefault="00B52FF0" w:rsidP="00B52F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2FF0" w:rsidRDefault="00B52FF0" w:rsidP="00B52FF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ЖЮРИ ФЕСТИВАЛЯ</w:t>
      </w:r>
    </w:p>
    <w:p w:rsidR="00B52FF0" w:rsidRDefault="00B52FF0" w:rsidP="00B52F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4.1. Для подведения итогов Фестиваля создается жюри. Состав жюри: сотрудники МГОИРО, </w:t>
      </w:r>
      <w:r>
        <w:rPr>
          <w:rFonts w:ascii="Times New Roman" w:eastAsia="Arial Unicode MS" w:hAnsi="Times New Roman" w:cs="Times New Roman"/>
          <w:sz w:val="30"/>
          <w:szCs w:val="30"/>
        </w:rPr>
        <w:t>педагогические работники учреждений, реализующих программы дошкольного, общего среднего и специального образования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52FF0" w:rsidRDefault="00B52FF0" w:rsidP="00B5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Жюри возглавляет председатель, а в его отсутствие – заместитель председателя.</w:t>
      </w:r>
    </w:p>
    <w:p w:rsidR="00B52FF0" w:rsidRDefault="00B52FF0" w:rsidP="00B5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4.2. Жюри Фестиваля:</w:t>
      </w:r>
    </w:p>
    <w:p w:rsidR="00B52FF0" w:rsidRDefault="00B52FF0" w:rsidP="00B52F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оценивает материалы Фестиваля в соответствии с критериями оценки, указанными в п.5 данного Положения;</w:t>
      </w:r>
    </w:p>
    <w:p w:rsidR="00B52FF0" w:rsidRDefault="00B52FF0" w:rsidP="00B52F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информирует участников о результатах Фестиваля;</w:t>
      </w:r>
    </w:p>
    <w:p w:rsidR="00B52FF0" w:rsidRDefault="00B52FF0" w:rsidP="00B52F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оформляет текущую и итоговую документацию протоколом;</w:t>
      </w:r>
    </w:p>
    <w:p w:rsidR="00B52FF0" w:rsidRDefault="00B52FF0" w:rsidP="00B52F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рассматривает обращения участников Фестиваля по результатам оценивания материалов (не позднее следующего дня после объявления результатов).</w:t>
      </w:r>
    </w:p>
    <w:p w:rsidR="00B52FF0" w:rsidRDefault="00B52FF0" w:rsidP="00B52F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Жюри правомочно принимать решение, если на заседании присутствует не менее 2/3 утвержденного состава жюри. Решение считается принятым, если за него проголосовало более половины присутствующих на заседании членов жюри.</w:t>
      </w:r>
    </w:p>
    <w:p w:rsidR="00B52FF0" w:rsidRDefault="00B52FF0" w:rsidP="00B5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52FF0" w:rsidRDefault="00B52FF0" w:rsidP="00B52FF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КРИТЕРИИ ОЦЕНКИ </w:t>
      </w:r>
      <w:r>
        <w:rPr>
          <w:rFonts w:ascii="Times New Roman" w:hAnsi="Times New Roman" w:cs="Times New Roman"/>
          <w:bCs/>
          <w:color w:val="111111"/>
          <w:sz w:val="30"/>
          <w:szCs w:val="30"/>
        </w:rPr>
        <w:t>И ОСНОВНЫЕ ТРЕБОВАНИЯ</w:t>
      </w:r>
    </w:p>
    <w:p w:rsidR="00B52FF0" w:rsidRDefault="00B52FF0" w:rsidP="00B5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 Жюри оценивает материалы по следующим критериям:</w:t>
      </w:r>
    </w:p>
    <w:p w:rsidR="00B52FF0" w:rsidRDefault="00B52FF0" w:rsidP="00B52FF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оригинальность оформления (форма и элементы), </w:t>
      </w:r>
    </w:p>
    <w:p w:rsidR="00B52FF0" w:rsidRDefault="00B52FF0" w:rsidP="00B52FF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качество исполнения;</w:t>
      </w:r>
    </w:p>
    <w:p w:rsidR="00B52FF0" w:rsidRDefault="00B52FF0" w:rsidP="00B52FF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эстетичность оформления; </w:t>
      </w:r>
    </w:p>
    <w:p w:rsidR="00B52FF0" w:rsidRDefault="00B52FF0" w:rsidP="00B52FF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соответствие тематике;</w:t>
      </w:r>
    </w:p>
    <w:p w:rsidR="00B52FF0" w:rsidRDefault="00B52FF0" w:rsidP="00B52FF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содержательность (разнообразие подобранных материалов, их количество, возможность применения в зависимости от образовательной ситуации);</w:t>
      </w:r>
    </w:p>
    <w:p w:rsidR="00B52FF0" w:rsidRDefault="00B52FF0" w:rsidP="00B52FF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образовательная ценность материалов (ожидаемые результаты их использования в данном направлении);</w:t>
      </w:r>
    </w:p>
    <w:p w:rsidR="00B52FF0" w:rsidRDefault="00B52FF0" w:rsidP="00B52FF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информационность;</w:t>
      </w:r>
    </w:p>
    <w:p w:rsidR="00B52FF0" w:rsidRDefault="00B52FF0" w:rsidP="00B52FF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доступность (информация соответствует возрасту ребенка);</w:t>
      </w:r>
    </w:p>
    <w:p w:rsidR="00B52FF0" w:rsidRDefault="00B52FF0" w:rsidP="00B52FF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вариативность (существует несколько вариантов использования материалов; обеспечивается игровая, познавательная, исследовательская и творческая активность воспитанников и обучающихся);</w:t>
      </w:r>
    </w:p>
    <w:p w:rsidR="00B52FF0" w:rsidRDefault="00B52FF0" w:rsidP="00B5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безопасность (соответствие требованиям по обеспечению надежности и безопасности использования).</w:t>
      </w:r>
    </w:p>
    <w:p w:rsidR="00B52FF0" w:rsidRDefault="00B52FF0" w:rsidP="00B5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5.2. Оценка производится в баллах по каждому критерию в соответствии со следующей шкалой:</w:t>
      </w:r>
    </w:p>
    <w:p w:rsidR="00B52FF0" w:rsidRDefault="00B52FF0" w:rsidP="00B5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реализован в полном объеме – 3 балла;</w:t>
      </w:r>
    </w:p>
    <w:p w:rsidR="00B52FF0" w:rsidRDefault="00B52FF0" w:rsidP="00B5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реализован не в полном объеме – 2 балла;</w:t>
      </w:r>
    </w:p>
    <w:p w:rsidR="00B52FF0" w:rsidRDefault="00B52FF0" w:rsidP="00B5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реализован эпизодически – 1 балл;</w:t>
      </w:r>
    </w:p>
    <w:p w:rsidR="00B52FF0" w:rsidRDefault="00B52FF0" w:rsidP="00B5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реализован – 0 баллов.</w:t>
      </w:r>
    </w:p>
    <w:p w:rsidR="00B52FF0" w:rsidRDefault="00B52FF0" w:rsidP="00B5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5.3. К участию допускаются материалы, соответствующие выбранной номинации Фестиваля и данным, указанным в заявке, в информационной карте.</w:t>
      </w:r>
    </w:p>
    <w:p w:rsidR="00B52FF0" w:rsidRDefault="00B52FF0" w:rsidP="00B5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5.4. Рекомендации к оформлению материалов:</w:t>
      </w:r>
    </w:p>
    <w:p w:rsidR="00B52FF0" w:rsidRDefault="00B52FF0" w:rsidP="00B52F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Все материалы представляются на белорусском или русском языках. </w:t>
      </w:r>
    </w:p>
    <w:p w:rsidR="00B52FF0" w:rsidRDefault="00B52FF0" w:rsidP="00B52F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Электронный документ представляется в виде файла в формате документа Microsoft Word (файлы *.doc, *.docx). Параметры страницы: слева – </w:t>
      </w:r>
      <w:smartTag w:uri="urn:schemas-microsoft-com:office:smarttags" w:element="metricconverter">
        <w:smartTagPr>
          <w:attr w:name="ProductID" w:val="25 мм"/>
        </w:smartTagPr>
        <w:r>
          <w:rPr>
            <w:rFonts w:ascii="Times New Roman" w:hAnsi="Times New Roman" w:cs="Times New Roman"/>
            <w:sz w:val="30"/>
            <w:szCs w:val="30"/>
          </w:rPr>
          <w:t>25 мм</w:t>
        </w:r>
      </w:smartTag>
      <w:r>
        <w:rPr>
          <w:rFonts w:ascii="Times New Roman" w:hAnsi="Times New Roman" w:cs="Times New Roman"/>
          <w:sz w:val="30"/>
          <w:szCs w:val="30"/>
        </w:rPr>
        <w:t xml:space="preserve">, сверху – 25 мм, снизу – 25 мм, справа – </w:t>
      </w:r>
      <w:smartTag w:uri="urn:schemas-microsoft-com:office:smarttags" w:element="metricconverter">
        <w:smartTagPr>
          <w:attr w:name="ProductID" w:val="25 мм"/>
        </w:smartTagPr>
        <w:r>
          <w:rPr>
            <w:rFonts w:ascii="Times New Roman" w:hAnsi="Times New Roman" w:cs="Times New Roman"/>
            <w:sz w:val="30"/>
            <w:szCs w:val="30"/>
          </w:rPr>
          <w:t>25 мм</w:t>
        </w:r>
      </w:smartTag>
      <w:r>
        <w:rPr>
          <w:rFonts w:ascii="Times New Roman" w:hAnsi="Times New Roman" w:cs="Times New Roman"/>
          <w:sz w:val="30"/>
          <w:szCs w:val="30"/>
        </w:rPr>
        <w:t>. Шрифт – Times New Roman, обычный, размер (кегль) – 14, заглавий – 16; одинарный междустрочный интервал, абзацный отступ – 125 мм (должен быть одинаковым по всему тексту) при выравнивании текста по ширине. При форматировании авторского оригинала не допускается использование различных межстрочных интервалов на разных страницах и сжатого (разреженного) шрифта. При наборе нельзя использовать ручные переносы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</w:p>
    <w:p w:rsidR="00B52FF0" w:rsidRDefault="00B52FF0" w:rsidP="00B5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5.5. Материалы, представленные на Фестиваль, не рецензируются, не возвращаются участникам. Могут быть размещены на сайте МГОИРО с целью распространения эффективного педагогического опыта.</w:t>
      </w:r>
    </w:p>
    <w:p w:rsidR="00B52FF0" w:rsidRDefault="00B52FF0" w:rsidP="00B52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52FF0" w:rsidRDefault="00B52FF0" w:rsidP="00B52FF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ПОДВЕДЕНИЕ ИТОГОВ ФЕСТИВАЛЯ</w:t>
      </w:r>
    </w:p>
    <w:p w:rsidR="00B52FF0" w:rsidRDefault="00B52FF0" w:rsidP="00B5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6.1.</w:t>
      </w:r>
      <w:r>
        <w:rPr>
          <w:rFonts w:ascii="Times New Roman" w:hAnsi="Times New Roman" w:cs="Times New Roman"/>
          <w:sz w:val="30"/>
          <w:szCs w:val="30"/>
        </w:rPr>
        <w:tab/>
        <w:t xml:space="preserve">По итогам Фестиваля материалы, соответствующие критериям оценки (не менее 70%), будут представлены на электронной выставке на сайте МГОИРО. Авторы (авторские коллективы) награждаются сертификатами фестиваля </w:t>
      </w:r>
      <w:r>
        <w:rPr>
          <w:rFonts w:ascii="Times New Roman" w:eastAsia="Arial Unicode MS" w:hAnsi="Times New Roman" w:cs="Times New Roman"/>
          <w:sz w:val="30"/>
          <w:szCs w:val="30"/>
        </w:rPr>
        <w:t>«Современные средства обучения: от идеи до воплощения»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52FF0" w:rsidRDefault="00B52FF0" w:rsidP="00B52FF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1</w:t>
      </w: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B52FF0" w:rsidRDefault="00B52FF0" w:rsidP="00B52FF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</w:t>
      </w:r>
    </w:p>
    <w:p w:rsidR="00B52FF0" w:rsidRDefault="00B52FF0" w:rsidP="00B52FF0">
      <w:pPr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участие в фестивале </w:t>
      </w:r>
      <w:r>
        <w:rPr>
          <w:rFonts w:ascii="Times New Roman" w:eastAsia="Arial Unicode MS" w:hAnsi="Times New Roman" w:cs="Times New Roman"/>
          <w:sz w:val="30"/>
          <w:szCs w:val="30"/>
        </w:rPr>
        <w:t>для педагогических работников учреждений, реализующих программы дошкольного, общего среднего и специального образования, «Современные средства обучения:</w:t>
      </w:r>
    </w:p>
    <w:p w:rsidR="00B52FF0" w:rsidRDefault="00B52FF0" w:rsidP="00B52FF0">
      <w:pPr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>от идеи до воплощения»</w:t>
      </w:r>
    </w:p>
    <w:p w:rsidR="00B52FF0" w:rsidRDefault="00B52FF0" w:rsidP="00B52FF0">
      <w:pPr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</w:rPr>
      </w:pPr>
    </w:p>
    <w:tbl>
      <w:tblPr>
        <w:tblStyle w:val="a8"/>
        <w:tblW w:w="952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45"/>
        <w:gridCol w:w="2126"/>
        <w:gridCol w:w="2410"/>
        <w:gridCol w:w="1701"/>
        <w:gridCol w:w="1643"/>
      </w:tblGrid>
      <w:tr w:rsidR="00B52FF0" w:rsidTr="00B52FF0">
        <w:trPr>
          <w:cantSplit/>
          <w:trHeight w:val="112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0" w:rsidRDefault="00B52FF0">
            <w:pPr>
              <w:pStyle w:val="a5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</w:t>
            </w:r>
          </w:p>
          <w:p w:rsidR="00B52FF0" w:rsidRDefault="00B52FF0">
            <w:pPr>
              <w:pStyle w:val="a5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имя, отчество автора (авторов)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0" w:rsidRDefault="00B52FF0">
            <w:pPr>
              <w:pStyle w:val="a5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Государственное учреждение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0" w:rsidRDefault="00B52FF0">
            <w:pPr>
              <w:pStyle w:val="a5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Занимаемая должность, 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0" w:rsidRDefault="00B52FF0">
            <w:pPr>
              <w:pStyle w:val="a5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Контактные телефоны, электронный адрес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0" w:rsidRDefault="00B52FF0">
            <w:pPr>
              <w:pStyle w:val="a5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Номинация</w:t>
            </w:r>
          </w:p>
        </w:tc>
      </w:tr>
      <w:tr w:rsidR="00B52FF0" w:rsidTr="00B52FF0">
        <w:trPr>
          <w:cantSplit/>
          <w:trHeight w:val="41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F0" w:rsidRDefault="00B52FF0">
            <w:pPr>
              <w:pStyle w:val="a5"/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F0" w:rsidRDefault="00B52FF0">
            <w:pPr>
              <w:pStyle w:val="a5"/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F0" w:rsidRDefault="00B52FF0">
            <w:pPr>
              <w:pStyle w:val="a5"/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F0" w:rsidRDefault="00B52FF0">
            <w:pPr>
              <w:pStyle w:val="a5"/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F0" w:rsidRDefault="00B52FF0">
            <w:pPr>
              <w:pStyle w:val="a5"/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52FF0" w:rsidRDefault="00B52FF0" w:rsidP="00B52FF0">
      <w:pPr>
        <w:pStyle w:val="a5"/>
        <w:ind w:firstLine="0"/>
        <w:jc w:val="left"/>
        <w:rPr>
          <w:sz w:val="30"/>
          <w:szCs w:val="30"/>
        </w:rPr>
      </w:pPr>
    </w:p>
    <w:p w:rsidR="00B52FF0" w:rsidRDefault="00B52FF0" w:rsidP="00B52F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Методист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>И.О. Фамилия</w:t>
      </w:r>
    </w:p>
    <w:p w:rsidR="00B52FF0" w:rsidRDefault="00B52FF0" w:rsidP="00B52FF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6"/>
          <w:szCs w:val="26"/>
        </w:rPr>
        <w:t>подпись</w:t>
      </w: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2</w:t>
      </w:r>
    </w:p>
    <w:p w:rsidR="00B52FF0" w:rsidRDefault="00B52FF0" w:rsidP="00B52F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B52FF0" w:rsidRDefault="00B52FF0" w:rsidP="00B52FF0">
      <w:pPr>
        <w:shd w:val="clear" w:color="auto" w:fill="FFFFFF"/>
        <w:spacing w:after="0" w:line="240" w:lineRule="auto"/>
        <w:ind w:left="568" w:hanging="568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ИНФОРМАЦИОННАЯ КАРТА_________________________________*</w:t>
      </w:r>
    </w:p>
    <w:p w:rsidR="00B52FF0" w:rsidRDefault="00B52FF0" w:rsidP="00B52FF0">
      <w:pPr>
        <w:shd w:val="clear" w:color="auto" w:fill="FFFFFF"/>
        <w:spacing w:after="0" w:line="240" w:lineRule="auto"/>
        <w:ind w:left="3400" w:firstLine="1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название средства обучения</w:t>
      </w:r>
    </w:p>
    <w:p w:rsidR="00B52FF0" w:rsidRDefault="00B52FF0" w:rsidP="00B52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6769"/>
      </w:tblGrid>
      <w:tr w:rsidR="00B52FF0" w:rsidTr="00B52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0" w:rsidRDefault="00B52FF0">
            <w:pPr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0" w:rsidRDefault="00B52FF0">
            <w:pPr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Название файла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0" w:rsidRDefault="00B52FF0">
            <w:pPr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Содержание</w:t>
            </w:r>
          </w:p>
        </w:tc>
      </w:tr>
      <w:tr w:rsidR="00B52FF0" w:rsidTr="00B52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0" w:rsidRDefault="00B52FF0">
            <w:pPr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0" w:rsidRDefault="00B52FF0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Фото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0" w:rsidRDefault="00B52FF0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Не более 7 электронных фотографий</w:t>
            </w:r>
          </w:p>
          <w:p w:rsidR="00B52FF0" w:rsidRDefault="00B52FF0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(из них одна с общим изображением).</w:t>
            </w:r>
          </w:p>
        </w:tc>
      </w:tr>
      <w:tr w:rsidR="00B52FF0" w:rsidTr="00B52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0" w:rsidRDefault="00B52FF0">
            <w:pPr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0" w:rsidRDefault="00B52FF0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Сведения об авторе (авторах)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0" w:rsidRDefault="00B52FF0">
            <w:pPr>
              <w:pStyle w:val="a7"/>
              <w:shd w:val="clear" w:color="auto" w:fill="FFFFFF"/>
              <w:tabs>
                <w:tab w:val="left" w:pos="317"/>
              </w:tabs>
              <w:ind w:left="3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Фамилия, имя, отчество.</w:t>
            </w:r>
          </w:p>
          <w:p w:rsidR="00B52FF0" w:rsidRDefault="00B52FF0">
            <w:pPr>
              <w:pStyle w:val="a7"/>
              <w:shd w:val="clear" w:color="auto" w:fill="FFFFFF"/>
              <w:tabs>
                <w:tab w:val="left" w:pos="317"/>
              </w:tabs>
              <w:ind w:left="3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Наименование государственного учреждения образования.</w:t>
            </w:r>
          </w:p>
          <w:p w:rsidR="00B52FF0" w:rsidRDefault="00B52FF0">
            <w:pPr>
              <w:pStyle w:val="a7"/>
              <w:shd w:val="clear" w:color="auto" w:fill="FFFFFF"/>
              <w:tabs>
                <w:tab w:val="left" w:pos="317"/>
              </w:tabs>
              <w:ind w:left="3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Должность.</w:t>
            </w:r>
          </w:p>
          <w:p w:rsidR="00B52FF0" w:rsidRDefault="00B52FF0">
            <w:pPr>
              <w:pStyle w:val="a7"/>
              <w:shd w:val="clear" w:color="auto" w:fill="FFFFFF"/>
              <w:tabs>
                <w:tab w:val="left" w:pos="317"/>
              </w:tabs>
              <w:ind w:left="3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Квалификационная категория.</w:t>
            </w:r>
          </w:p>
          <w:p w:rsidR="00B52FF0" w:rsidRDefault="00B52FF0">
            <w:pPr>
              <w:pStyle w:val="a7"/>
              <w:shd w:val="clear" w:color="auto" w:fill="FFFFFF"/>
              <w:tabs>
                <w:tab w:val="left" w:pos="317"/>
              </w:tabs>
              <w:ind w:left="3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Контактный телефон. </w:t>
            </w:r>
          </w:p>
          <w:p w:rsidR="00B52FF0" w:rsidRDefault="00B52FF0">
            <w:pPr>
              <w:pStyle w:val="a7"/>
              <w:shd w:val="clear" w:color="auto" w:fill="FFFFFF"/>
              <w:tabs>
                <w:tab w:val="left" w:pos="317"/>
              </w:tabs>
              <w:ind w:left="3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Оформляется на листе формата А-4 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файл *.doc, *.docx).</w:t>
            </w:r>
          </w:p>
        </w:tc>
      </w:tr>
      <w:tr w:rsidR="00B52FF0" w:rsidTr="00B52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0" w:rsidRDefault="00B52FF0">
            <w:pPr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0" w:rsidRDefault="00B52FF0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Методические рекомендации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0" w:rsidRDefault="00B52FF0">
            <w:pPr>
              <w:pStyle w:val="a7"/>
              <w:shd w:val="clear" w:color="auto" w:fill="FFFFFF"/>
              <w:tabs>
                <w:tab w:val="left" w:pos="317"/>
                <w:tab w:val="left" w:pos="1134"/>
              </w:tabs>
              <w:ind w:left="3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Название.</w:t>
            </w:r>
          </w:p>
          <w:p w:rsidR="00B52FF0" w:rsidRDefault="00B52FF0">
            <w:pPr>
              <w:pStyle w:val="a7"/>
              <w:shd w:val="clear" w:color="auto" w:fill="FFFFFF"/>
              <w:tabs>
                <w:tab w:val="left" w:pos="317"/>
                <w:tab w:val="left" w:pos="1134"/>
              </w:tabs>
              <w:ind w:left="3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Цель и задачи.</w:t>
            </w:r>
          </w:p>
          <w:p w:rsidR="00B52FF0" w:rsidRDefault="00B52FF0">
            <w:pPr>
              <w:pStyle w:val="a7"/>
              <w:shd w:val="clear" w:color="auto" w:fill="FFFFFF"/>
              <w:tabs>
                <w:tab w:val="left" w:pos="317"/>
                <w:tab w:val="left" w:pos="1134"/>
              </w:tabs>
              <w:ind w:left="3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 какой возраст детей рассчитан.</w:t>
            </w:r>
          </w:p>
          <w:p w:rsidR="00B52FF0" w:rsidRDefault="00B52FF0">
            <w:pPr>
              <w:pStyle w:val="a7"/>
              <w:shd w:val="clear" w:color="auto" w:fill="FFFFFF"/>
              <w:tabs>
                <w:tab w:val="left" w:pos="317"/>
                <w:tab w:val="left" w:pos="459"/>
              </w:tabs>
              <w:ind w:left="3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Указать форму и интересные элементы (например: вращающийся круг, книжки гармошки, фигурные кармашки, необычные конверты, разрезные блокнотики и т.д.).</w:t>
            </w:r>
          </w:p>
          <w:p w:rsidR="00B52FF0" w:rsidRDefault="00B52FF0">
            <w:pPr>
              <w:pStyle w:val="a7"/>
              <w:shd w:val="clear" w:color="auto" w:fill="FFFFFF"/>
              <w:tabs>
                <w:tab w:val="left" w:pos="317"/>
                <w:tab w:val="left" w:pos="459"/>
              </w:tabs>
              <w:ind w:left="3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Описать возможности использования (варианты заданий, игр, бесед и др.).</w:t>
            </w:r>
          </w:p>
          <w:p w:rsidR="00B52FF0" w:rsidRDefault="00B52FF0">
            <w:pPr>
              <w:shd w:val="clear" w:color="auto" w:fill="FFFFFF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Оформляется на листах формата А-4, не более 3-х печатных листов 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файл *.doc, *.docx).</w:t>
            </w:r>
          </w:p>
        </w:tc>
      </w:tr>
    </w:tbl>
    <w:p w:rsidR="00B52FF0" w:rsidRDefault="00B52FF0" w:rsidP="00B52F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52FF0" w:rsidRDefault="00B52FF0" w:rsidP="00B52F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* Оформляется в одну папку.</w:t>
      </w:r>
    </w:p>
    <w:p w:rsidR="003130B6" w:rsidRDefault="003130B6">
      <w:bookmarkStart w:id="0" w:name="_GoBack"/>
      <w:bookmarkEnd w:id="0"/>
    </w:p>
    <w:sectPr w:rsidR="0031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5E26"/>
    <w:multiLevelType w:val="hybridMultilevel"/>
    <w:tmpl w:val="34B0A6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AB18B1"/>
    <w:multiLevelType w:val="hybridMultilevel"/>
    <w:tmpl w:val="0CCAF3D6"/>
    <w:lvl w:ilvl="0" w:tplc="95DC8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956286"/>
    <w:multiLevelType w:val="hybridMultilevel"/>
    <w:tmpl w:val="F1ECA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54"/>
    <w:rsid w:val="003130B6"/>
    <w:rsid w:val="004A5354"/>
    <w:rsid w:val="00B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2F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52F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52F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52FF0"/>
    <w:pPr>
      <w:ind w:left="720"/>
      <w:contextualSpacing/>
    </w:pPr>
  </w:style>
  <w:style w:type="table" w:styleId="a8">
    <w:name w:val="Table Grid"/>
    <w:basedOn w:val="a1"/>
    <w:uiPriority w:val="59"/>
    <w:rsid w:val="00B52F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2F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52F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52F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52FF0"/>
    <w:pPr>
      <w:ind w:left="720"/>
      <w:contextualSpacing/>
    </w:pPr>
  </w:style>
  <w:style w:type="table" w:styleId="a8">
    <w:name w:val="Table Grid"/>
    <w:basedOn w:val="a1"/>
    <w:uiPriority w:val="59"/>
    <w:rsid w:val="00B52F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lotde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ch@mogilevir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leviro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7462</Characters>
  <Application>Microsoft Office Word</Application>
  <DocSecurity>0</DocSecurity>
  <Lines>62</Lines>
  <Paragraphs>17</Paragraphs>
  <ScaleCrop>false</ScaleCrop>
  <Company>Home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LehaSA</dc:creator>
  <cp:keywords/>
  <dc:description/>
  <cp:lastModifiedBy>LehaSA</cp:lastModifiedBy>
  <cp:revision>2</cp:revision>
  <dcterms:created xsi:type="dcterms:W3CDTF">2020-09-04T06:58:00Z</dcterms:created>
  <dcterms:modified xsi:type="dcterms:W3CDTF">2020-09-04T06:58:00Z</dcterms:modified>
</cp:coreProperties>
</file>