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606"/>
      </w:tblGrid>
      <w:tr w:rsidR="009713EC" w:rsidRPr="0040179B" w14:paraId="6E119B14" w14:textId="77777777" w:rsidTr="008A6365">
        <w:tc>
          <w:tcPr>
            <w:tcW w:w="10314" w:type="dxa"/>
          </w:tcPr>
          <w:p w14:paraId="24B87DD5" w14:textId="77777777" w:rsidR="008A6365" w:rsidRPr="00794C48" w:rsidRDefault="008A6365" w:rsidP="008A6365">
            <w:pPr>
              <w:tabs>
                <w:tab w:val="left" w:pos="4962"/>
                <w:tab w:val="left" w:pos="7513"/>
              </w:tabs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94C48">
              <w:rPr>
                <w:rFonts w:ascii="Times New Roman" w:eastAsia="Calibri" w:hAnsi="Times New Roman" w:cs="Times New Roman"/>
                <w:sz w:val="30"/>
                <w:szCs w:val="30"/>
              </w:rPr>
              <w:t>ОДОБРЕНО</w:t>
            </w:r>
          </w:p>
          <w:p w14:paraId="54C01EDB" w14:textId="77777777" w:rsidR="008A6365" w:rsidRPr="00794C48" w:rsidRDefault="008A6365" w:rsidP="008A6365">
            <w:pPr>
              <w:tabs>
                <w:tab w:val="left" w:pos="4962"/>
                <w:tab w:val="left" w:pos="7513"/>
              </w:tabs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94C4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Протокол областной </w:t>
            </w:r>
            <w:proofErr w:type="gramStart"/>
            <w:r w:rsidRPr="00794C48">
              <w:rPr>
                <w:rFonts w:ascii="Times New Roman" w:eastAsia="Calibri" w:hAnsi="Times New Roman" w:cs="Times New Roman"/>
                <w:sz w:val="30"/>
                <w:szCs w:val="30"/>
              </w:rPr>
              <w:t>рабочей</w:t>
            </w:r>
            <w:proofErr w:type="gramEnd"/>
            <w:r w:rsidRPr="00794C4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14:paraId="696CA686" w14:textId="77777777" w:rsidR="008A6365" w:rsidRPr="00794C48" w:rsidRDefault="008A6365" w:rsidP="008A6365">
            <w:pPr>
              <w:tabs>
                <w:tab w:val="left" w:pos="4962"/>
                <w:tab w:val="left" w:pos="7513"/>
              </w:tabs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94C4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группы по устойчивому развитию  </w:t>
            </w:r>
          </w:p>
          <w:p w14:paraId="2DB3AF40" w14:textId="083D6343" w:rsidR="009713EC" w:rsidRPr="00794C48" w:rsidRDefault="008A6365" w:rsidP="008A6365">
            <w:pPr>
              <w:tabs>
                <w:tab w:val="left" w:pos="4962"/>
                <w:tab w:val="left" w:pos="7513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29 декабря </w:t>
            </w:r>
            <w:r w:rsidRPr="00794C48">
              <w:rPr>
                <w:rFonts w:ascii="Times New Roman" w:eastAsia="Calibri" w:hAnsi="Times New Roman" w:cs="Times New Roman"/>
                <w:sz w:val="30"/>
                <w:szCs w:val="30"/>
              </w:rPr>
              <w:t>202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  <w:r w:rsidRPr="00794C4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г. №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3</w:t>
            </w:r>
          </w:p>
        </w:tc>
        <w:tc>
          <w:tcPr>
            <w:tcW w:w="560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3"/>
            </w:tblGrid>
            <w:tr w:rsidR="008A6365" w:rsidRPr="00794C48" w14:paraId="0F0608A8" w14:textId="77777777" w:rsidTr="00F533C4">
              <w:tc>
                <w:tcPr>
                  <w:tcW w:w="4613" w:type="dxa"/>
                </w:tcPr>
                <w:p w14:paraId="4D426B4B" w14:textId="77777777" w:rsidR="008A6365" w:rsidRPr="00794C48" w:rsidRDefault="008A6365" w:rsidP="00F533C4">
                  <w:pPr>
                    <w:tabs>
                      <w:tab w:val="left" w:pos="4962"/>
                      <w:tab w:val="left" w:pos="7371"/>
                      <w:tab w:val="left" w:pos="7513"/>
                    </w:tabs>
                    <w:spacing w:after="120" w:line="280" w:lineRule="exact"/>
                    <w:ind w:left="62" w:right="-28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 w:rsidRPr="00794C48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УТВЕРЖДАЮ</w:t>
                  </w:r>
                </w:p>
                <w:p w14:paraId="081B011A" w14:textId="77777777" w:rsidR="008A6365" w:rsidRPr="00794C48" w:rsidRDefault="008A6365" w:rsidP="008A6365">
                  <w:pPr>
                    <w:tabs>
                      <w:tab w:val="left" w:pos="4962"/>
                      <w:tab w:val="left" w:pos="7371"/>
                      <w:tab w:val="left" w:pos="7513"/>
                    </w:tabs>
                    <w:spacing w:after="120" w:line="280" w:lineRule="exact"/>
                    <w:ind w:left="62" w:right="-28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 w:rsidRPr="00794C48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Председатель Могилевского областного исполнительного комитета</w:t>
                  </w:r>
                </w:p>
              </w:tc>
            </w:tr>
            <w:tr w:rsidR="008A6365" w:rsidRPr="00794C48" w14:paraId="4FE947D6" w14:textId="77777777" w:rsidTr="00F533C4">
              <w:tc>
                <w:tcPr>
                  <w:tcW w:w="4613" w:type="dxa"/>
                </w:tcPr>
                <w:p w14:paraId="7586D012" w14:textId="77777777" w:rsidR="008A6365" w:rsidRPr="00794C48" w:rsidRDefault="008A6365" w:rsidP="00F533C4">
                  <w:pPr>
                    <w:tabs>
                      <w:tab w:val="left" w:pos="4962"/>
                      <w:tab w:val="left" w:pos="7371"/>
                      <w:tab w:val="left" w:pos="7513"/>
                    </w:tabs>
                    <w:ind w:right="-28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 w:rsidRPr="00794C48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 xml:space="preserve">_______________   </w:t>
                  </w:r>
                  <w:proofErr w:type="spellStart"/>
                  <w:r w:rsidRPr="00794C48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А.М.Исаченко</w:t>
                  </w:r>
                  <w:proofErr w:type="spellEnd"/>
                </w:p>
              </w:tc>
            </w:tr>
            <w:tr w:rsidR="008A6365" w:rsidRPr="00794C48" w14:paraId="16B93A7E" w14:textId="77777777" w:rsidTr="00F533C4">
              <w:tc>
                <w:tcPr>
                  <w:tcW w:w="4613" w:type="dxa"/>
                </w:tcPr>
                <w:p w14:paraId="4375BBFA" w14:textId="56312D95" w:rsidR="008A6365" w:rsidRPr="00794C48" w:rsidRDefault="00131D33" w:rsidP="00B32009">
                  <w:pPr>
                    <w:tabs>
                      <w:tab w:val="left" w:pos="4962"/>
                      <w:tab w:val="left" w:pos="7513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6</w:t>
                  </w:r>
                  <w:bookmarkStart w:id="0" w:name="_GoBack"/>
                  <w:bookmarkEnd w:id="0"/>
                  <w:r w:rsidR="00B32009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 xml:space="preserve"> января</w:t>
                  </w:r>
                  <w:r w:rsidR="008A6365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 xml:space="preserve"> </w:t>
                  </w:r>
                  <w:r w:rsidR="008A6365" w:rsidRPr="00794C48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202</w:t>
                  </w:r>
                  <w:r w:rsidR="00B32009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3</w:t>
                  </w:r>
                  <w:r w:rsidR="008A6365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 xml:space="preserve"> г.</w:t>
                  </w:r>
                </w:p>
              </w:tc>
            </w:tr>
          </w:tbl>
          <w:p w14:paraId="5FAF95C5" w14:textId="3A59DE78" w:rsidR="009713EC" w:rsidRPr="00794C48" w:rsidRDefault="009713EC" w:rsidP="00F533C4">
            <w:pPr>
              <w:tabs>
                <w:tab w:val="left" w:pos="4962"/>
                <w:tab w:val="left" w:pos="7371"/>
                <w:tab w:val="left" w:pos="7513"/>
              </w:tabs>
              <w:spacing w:line="280" w:lineRule="exact"/>
              <w:ind w:left="62" w:right="-28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1BE9F7EC" w14:textId="77777777" w:rsidR="008A6365" w:rsidRDefault="008A6365" w:rsidP="0009387C">
      <w:pPr>
        <w:tabs>
          <w:tab w:val="left" w:pos="4962"/>
          <w:tab w:val="left" w:pos="7513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C082610" w14:textId="77777777" w:rsidR="00B613C2" w:rsidRPr="0040179B" w:rsidRDefault="00B613C2" w:rsidP="0009387C">
      <w:pPr>
        <w:tabs>
          <w:tab w:val="left" w:pos="4962"/>
          <w:tab w:val="left" w:pos="7513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179B">
        <w:rPr>
          <w:rFonts w:ascii="Times New Roman" w:eastAsia="Calibri" w:hAnsi="Times New Roman" w:cs="Times New Roman"/>
          <w:sz w:val="30"/>
          <w:szCs w:val="30"/>
        </w:rPr>
        <w:t>ПЛАН</w:t>
      </w:r>
    </w:p>
    <w:p w14:paraId="2FA8F813" w14:textId="79321AED" w:rsidR="00B613C2" w:rsidRPr="0040179B" w:rsidRDefault="00B613C2" w:rsidP="0009387C">
      <w:pPr>
        <w:tabs>
          <w:tab w:val="left" w:pos="4962"/>
          <w:tab w:val="left" w:pos="7513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179B">
        <w:rPr>
          <w:rFonts w:ascii="Times New Roman" w:eastAsia="Calibri" w:hAnsi="Times New Roman" w:cs="Times New Roman"/>
          <w:sz w:val="30"/>
          <w:szCs w:val="30"/>
        </w:rPr>
        <w:t>работы в области устойчивого развития на 202</w:t>
      </w:r>
      <w:r w:rsidR="00420B81">
        <w:rPr>
          <w:rFonts w:ascii="Times New Roman" w:eastAsia="Calibri" w:hAnsi="Times New Roman" w:cs="Times New Roman"/>
          <w:sz w:val="30"/>
          <w:szCs w:val="30"/>
        </w:rPr>
        <w:t>3</w:t>
      </w:r>
      <w:r w:rsidRPr="0040179B">
        <w:rPr>
          <w:rFonts w:ascii="Times New Roman" w:eastAsia="Calibri" w:hAnsi="Times New Roman" w:cs="Times New Roman"/>
          <w:sz w:val="30"/>
          <w:szCs w:val="30"/>
        </w:rPr>
        <w:t xml:space="preserve"> год</w:t>
      </w:r>
    </w:p>
    <w:p w14:paraId="1B13B22F" w14:textId="7E7EE96C" w:rsidR="0009387C" w:rsidRPr="0040179B" w:rsidRDefault="00A9772E" w:rsidP="0009387C">
      <w:pPr>
        <w:tabs>
          <w:tab w:val="left" w:pos="4962"/>
          <w:tab w:val="left" w:pos="7513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179B">
        <w:rPr>
          <w:rFonts w:ascii="Times New Roman" w:eastAsia="Calibri" w:hAnsi="Times New Roman" w:cs="Times New Roman"/>
          <w:sz w:val="30"/>
          <w:szCs w:val="30"/>
        </w:rPr>
        <w:t>(</w:t>
      </w:r>
      <w:r w:rsidR="0009387C" w:rsidRPr="0040179B">
        <w:rPr>
          <w:rFonts w:ascii="Times New Roman" w:eastAsia="Calibri" w:hAnsi="Times New Roman" w:cs="Times New Roman"/>
          <w:sz w:val="30"/>
          <w:szCs w:val="30"/>
        </w:rPr>
        <w:t xml:space="preserve">в рамках </w:t>
      </w:r>
      <w:r w:rsidR="0009387C" w:rsidRPr="0040179B">
        <w:rPr>
          <w:rFonts w:ascii="Times New Roman" w:hAnsi="Times New Roman" w:cs="Times New Roman"/>
          <w:sz w:val="30"/>
          <w:szCs w:val="30"/>
        </w:rPr>
        <w:t xml:space="preserve">реализации 1 этапа Стратегии устойчивого развития </w:t>
      </w:r>
      <w:proofErr w:type="gramEnd"/>
    </w:p>
    <w:p w14:paraId="0041B697" w14:textId="2A969E28" w:rsidR="00B613C2" w:rsidRPr="0040179B" w:rsidRDefault="0009387C" w:rsidP="00F74E5F">
      <w:pPr>
        <w:tabs>
          <w:tab w:val="left" w:pos="4962"/>
          <w:tab w:val="left" w:pos="7513"/>
        </w:tabs>
        <w:spacing w:after="120" w:line="280" w:lineRule="exact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proofErr w:type="gramStart"/>
      <w:r w:rsidRPr="0040179B">
        <w:rPr>
          <w:rFonts w:ascii="Times New Roman" w:hAnsi="Times New Roman" w:cs="Times New Roman"/>
          <w:sz w:val="30"/>
          <w:szCs w:val="30"/>
        </w:rPr>
        <w:t>Могилевской области на период до 2035 года</w:t>
      </w:r>
      <w:r w:rsidR="00A9772E" w:rsidRPr="0040179B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tbl>
      <w:tblPr>
        <w:tblStyle w:val="1"/>
        <w:tblW w:w="1598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5"/>
        <w:gridCol w:w="4394"/>
        <w:gridCol w:w="2127"/>
      </w:tblGrid>
      <w:tr w:rsidR="00B613C2" w:rsidRPr="0040179B" w14:paraId="17A74C15" w14:textId="77777777" w:rsidTr="00794C48">
        <w:trPr>
          <w:tblHeader/>
        </w:trPr>
        <w:tc>
          <w:tcPr>
            <w:tcW w:w="959" w:type="dxa"/>
          </w:tcPr>
          <w:p w14:paraId="74066F7B" w14:textId="77777777" w:rsidR="00B613C2" w:rsidRPr="00250FCE" w:rsidRDefault="00B613C2" w:rsidP="00F533C4">
            <w:pPr>
              <w:spacing w:line="280" w:lineRule="exact"/>
              <w:ind w:firstLine="0"/>
              <w:jc w:val="center"/>
            </w:pPr>
            <w:r w:rsidRPr="00250FCE">
              <w:t xml:space="preserve">№ </w:t>
            </w:r>
            <w:proofErr w:type="gramStart"/>
            <w:r w:rsidRPr="00250FCE">
              <w:t>п</w:t>
            </w:r>
            <w:proofErr w:type="gramEnd"/>
            <w:r w:rsidRPr="00250FCE">
              <w:t>/п</w:t>
            </w:r>
          </w:p>
        </w:tc>
        <w:tc>
          <w:tcPr>
            <w:tcW w:w="8505" w:type="dxa"/>
          </w:tcPr>
          <w:p w14:paraId="35EFBD78" w14:textId="77777777" w:rsidR="00B613C2" w:rsidRPr="00250FCE" w:rsidRDefault="00B613C2" w:rsidP="00F533C4">
            <w:pPr>
              <w:spacing w:line="280" w:lineRule="exact"/>
              <w:ind w:left="34" w:firstLine="0"/>
              <w:jc w:val="center"/>
              <w:rPr>
                <w:rFonts w:eastAsia="Calibri"/>
              </w:rPr>
            </w:pPr>
            <w:r w:rsidRPr="00250FCE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4394" w:type="dxa"/>
          </w:tcPr>
          <w:p w14:paraId="49446927" w14:textId="77777777" w:rsidR="00B613C2" w:rsidRPr="00250FCE" w:rsidRDefault="00B613C2" w:rsidP="00F533C4">
            <w:pPr>
              <w:spacing w:line="280" w:lineRule="exact"/>
              <w:ind w:left="34" w:firstLine="0"/>
              <w:jc w:val="center"/>
              <w:rPr>
                <w:rFonts w:eastAsia="Calibri"/>
              </w:rPr>
            </w:pPr>
            <w:r w:rsidRPr="00250FCE">
              <w:rPr>
                <w:rFonts w:eastAsia="Calibri"/>
              </w:rPr>
              <w:t>Ответственные</w:t>
            </w:r>
          </w:p>
        </w:tc>
        <w:tc>
          <w:tcPr>
            <w:tcW w:w="2127" w:type="dxa"/>
          </w:tcPr>
          <w:p w14:paraId="6082DEB9" w14:textId="77777777" w:rsidR="00B613C2" w:rsidRPr="0040179B" w:rsidRDefault="00B613C2" w:rsidP="00F533C4">
            <w:pPr>
              <w:spacing w:line="280" w:lineRule="exact"/>
              <w:ind w:left="34" w:firstLine="0"/>
              <w:jc w:val="center"/>
              <w:rPr>
                <w:rFonts w:eastAsia="Calibri"/>
              </w:rPr>
            </w:pPr>
            <w:r w:rsidRPr="00250FCE">
              <w:rPr>
                <w:rFonts w:eastAsia="Calibri"/>
              </w:rPr>
              <w:t>Срок исполнения</w:t>
            </w:r>
          </w:p>
        </w:tc>
      </w:tr>
    </w:tbl>
    <w:p w14:paraId="081E7230" w14:textId="77777777" w:rsidR="00B613C2" w:rsidRPr="0040179B" w:rsidRDefault="00B613C2" w:rsidP="00B613C2">
      <w:pPr>
        <w:spacing w:after="0" w:line="20" w:lineRule="exact"/>
        <w:rPr>
          <w:rFonts w:ascii="Times New Roman" w:hAnsi="Times New Roman" w:cs="Times New Roman"/>
        </w:rPr>
      </w:pPr>
    </w:p>
    <w:tbl>
      <w:tblPr>
        <w:tblStyle w:val="1"/>
        <w:tblW w:w="160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959"/>
        <w:gridCol w:w="8505"/>
        <w:gridCol w:w="4394"/>
        <w:gridCol w:w="2127"/>
      </w:tblGrid>
      <w:tr w:rsidR="00B613C2" w:rsidRPr="0040179B" w14:paraId="2B5401A7" w14:textId="77777777" w:rsidTr="002D5B61"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0F4387" w14:textId="77777777" w:rsidR="00B613C2" w:rsidRPr="0058078A" w:rsidRDefault="00B613C2" w:rsidP="0058078A">
            <w:pPr>
              <w:spacing w:line="280" w:lineRule="exact"/>
              <w:ind w:firstLine="0"/>
              <w:jc w:val="center"/>
            </w:pPr>
            <w:r w:rsidRPr="0058078A"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4C56" w14:textId="77777777" w:rsidR="00B613C2" w:rsidRPr="0040179B" w:rsidRDefault="00B613C2" w:rsidP="00F15031">
            <w:pPr>
              <w:spacing w:line="280" w:lineRule="exact"/>
              <w:ind w:firstLine="0"/>
              <w:jc w:val="center"/>
              <w:rPr>
                <w:rFonts w:eastAsia="Calibri"/>
              </w:rPr>
            </w:pPr>
            <w:r w:rsidRPr="0040179B">
              <w:rPr>
                <w:rFonts w:eastAsia="Calibri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6539" w14:textId="77777777" w:rsidR="00B613C2" w:rsidRPr="0040179B" w:rsidRDefault="00B613C2" w:rsidP="00F15031">
            <w:pPr>
              <w:spacing w:line="280" w:lineRule="exact"/>
              <w:ind w:firstLine="0"/>
              <w:jc w:val="center"/>
              <w:rPr>
                <w:rFonts w:eastAsia="Calibri"/>
              </w:rPr>
            </w:pPr>
            <w:r w:rsidRPr="0040179B">
              <w:rPr>
                <w:rFonts w:eastAsia="Calibri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38AEF75A" w14:textId="77777777" w:rsidR="00B613C2" w:rsidRPr="0040179B" w:rsidRDefault="00B613C2" w:rsidP="00F15031">
            <w:pPr>
              <w:spacing w:line="280" w:lineRule="exact"/>
              <w:ind w:firstLine="0"/>
              <w:jc w:val="center"/>
              <w:rPr>
                <w:rFonts w:eastAsia="Calibri"/>
              </w:rPr>
            </w:pPr>
            <w:r w:rsidRPr="0040179B">
              <w:rPr>
                <w:rFonts w:eastAsia="Calibri"/>
              </w:rPr>
              <w:t>4</w:t>
            </w:r>
          </w:p>
        </w:tc>
      </w:tr>
      <w:tr w:rsidR="00034BD7" w:rsidRPr="0040179B" w14:paraId="69851B25" w14:textId="77777777" w:rsidTr="008A6365">
        <w:tc>
          <w:tcPr>
            <w:tcW w:w="160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A75F001" w14:textId="5B80C634" w:rsidR="00DF7C2B" w:rsidRPr="0058078A" w:rsidRDefault="00071C39" w:rsidP="0058078A">
            <w:pPr>
              <w:pStyle w:val="a4"/>
              <w:numPr>
                <w:ilvl w:val="0"/>
                <w:numId w:val="12"/>
              </w:numPr>
              <w:spacing w:before="120" w:after="120" w:line="280" w:lineRule="exact"/>
              <w:contextualSpacing w:val="0"/>
              <w:jc w:val="center"/>
              <w:rPr>
                <w:b/>
                <w:sz w:val="28"/>
                <w:szCs w:val="28"/>
              </w:rPr>
            </w:pPr>
            <w:r w:rsidRPr="0058078A">
              <w:rPr>
                <w:b/>
                <w:sz w:val="28"/>
                <w:szCs w:val="28"/>
              </w:rPr>
              <w:t xml:space="preserve">Создание региональной образовательной платформы и повышение регионального экспертного потенциала в сфере </w:t>
            </w:r>
            <w:r w:rsidR="0058078A">
              <w:rPr>
                <w:b/>
                <w:sz w:val="28"/>
                <w:szCs w:val="28"/>
              </w:rPr>
              <w:t>устойчивого развития</w:t>
            </w:r>
            <w:r w:rsidRPr="0058078A">
              <w:rPr>
                <w:b/>
                <w:sz w:val="28"/>
                <w:szCs w:val="28"/>
              </w:rPr>
              <w:t xml:space="preserve"> для продвижения и популяризации </w:t>
            </w:r>
            <w:r w:rsidR="00FA51EC" w:rsidRPr="0058078A">
              <w:rPr>
                <w:b/>
                <w:sz w:val="28"/>
                <w:szCs w:val="28"/>
              </w:rPr>
              <w:t xml:space="preserve">знаний об </w:t>
            </w:r>
            <w:r w:rsidRPr="0058078A">
              <w:rPr>
                <w:b/>
                <w:sz w:val="28"/>
                <w:szCs w:val="28"/>
              </w:rPr>
              <w:t>устойчиво</w:t>
            </w:r>
            <w:r w:rsidR="00FA51EC" w:rsidRPr="0058078A">
              <w:rPr>
                <w:b/>
                <w:sz w:val="28"/>
                <w:szCs w:val="28"/>
              </w:rPr>
              <w:t>м</w:t>
            </w:r>
            <w:r w:rsidRPr="0058078A">
              <w:rPr>
                <w:b/>
                <w:sz w:val="28"/>
                <w:szCs w:val="28"/>
              </w:rPr>
              <w:t xml:space="preserve"> развити</w:t>
            </w:r>
            <w:r w:rsidR="00FA51EC" w:rsidRPr="0058078A">
              <w:rPr>
                <w:b/>
                <w:sz w:val="28"/>
                <w:szCs w:val="28"/>
              </w:rPr>
              <w:t>и</w:t>
            </w:r>
          </w:p>
        </w:tc>
      </w:tr>
      <w:tr w:rsidR="00F15031" w:rsidRPr="0040179B" w14:paraId="049C5259" w14:textId="77777777" w:rsidTr="008A6365">
        <w:tc>
          <w:tcPr>
            <w:tcW w:w="993" w:type="dxa"/>
            <w:gridSpan w:val="2"/>
          </w:tcPr>
          <w:p w14:paraId="677CED0E" w14:textId="509320E5" w:rsidR="00F15031" w:rsidRPr="0058078A" w:rsidRDefault="00F15031" w:rsidP="0058078A">
            <w:pPr>
              <w:spacing w:line="280" w:lineRule="exact"/>
              <w:ind w:firstLine="0"/>
              <w:jc w:val="center"/>
            </w:pPr>
            <w:r w:rsidRPr="0058078A">
              <w:t>1.</w:t>
            </w:r>
          </w:p>
        </w:tc>
        <w:tc>
          <w:tcPr>
            <w:tcW w:w="8505" w:type="dxa"/>
          </w:tcPr>
          <w:p w14:paraId="3E9F24BA" w14:textId="626BB0B1" w:rsidR="00F15031" w:rsidRPr="00420B81" w:rsidRDefault="00F15031" w:rsidP="0058078A">
            <w:pPr>
              <w:spacing w:after="120" w:line="280" w:lineRule="exact"/>
              <w:ind w:left="34" w:firstLine="0"/>
            </w:pPr>
            <w:r w:rsidRPr="00420B81">
              <w:t xml:space="preserve">Проведение информационной работы о ходе реализации Стратегии устойчивого развития Могилевской области на период до 2035 года (далее – СУР-2035) и Целях устойчивого развития, содержащихся в резолюции Генеральной Ассамблеи Организации Объединенных Наций от 25 сентября 2015 г.  </w:t>
            </w:r>
            <w:r>
              <w:t xml:space="preserve">              № 70/1  (далее – ЦУР), в том числе:</w:t>
            </w:r>
          </w:p>
        </w:tc>
        <w:tc>
          <w:tcPr>
            <w:tcW w:w="4394" w:type="dxa"/>
          </w:tcPr>
          <w:p w14:paraId="7F79F520" w14:textId="77777777" w:rsidR="00F15031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</w:pPr>
          </w:p>
        </w:tc>
        <w:tc>
          <w:tcPr>
            <w:tcW w:w="2127" w:type="dxa"/>
          </w:tcPr>
          <w:p w14:paraId="0860CCC5" w14:textId="02F45AE1" w:rsidR="00F15031" w:rsidRPr="00420B81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</w:p>
        </w:tc>
      </w:tr>
      <w:tr w:rsidR="00F15031" w:rsidRPr="0040179B" w14:paraId="03F7EDD9" w14:textId="77777777" w:rsidTr="008A6365">
        <w:tc>
          <w:tcPr>
            <w:tcW w:w="993" w:type="dxa"/>
            <w:gridSpan w:val="2"/>
          </w:tcPr>
          <w:p w14:paraId="032182AF" w14:textId="02CFF42A" w:rsidR="00F15031" w:rsidRPr="0058078A" w:rsidRDefault="00F15031" w:rsidP="0058078A">
            <w:pPr>
              <w:spacing w:line="280" w:lineRule="exact"/>
              <w:ind w:firstLine="0"/>
              <w:jc w:val="center"/>
            </w:pPr>
            <w:r w:rsidRPr="0058078A">
              <w:t>1.1.</w:t>
            </w:r>
          </w:p>
        </w:tc>
        <w:tc>
          <w:tcPr>
            <w:tcW w:w="8505" w:type="dxa"/>
          </w:tcPr>
          <w:p w14:paraId="379F325D" w14:textId="2B5596ED" w:rsidR="00F15031" w:rsidRPr="00F15031" w:rsidRDefault="00F15031" w:rsidP="00F15031">
            <w:pPr>
              <w:spacing w:line="280" w:lineRule="exact"/>
              <w:ind w:left="34" w:firstLine="0"/>
            </w:pPr>
            <w:r w:rsidRPr="00F15031">
              <w:t xml:space="preserve">размещение информации на официальных интернет-сайтах   </w:t>
            </w:r>
            <w:proofErr w:type="spellStart"/>
            <w:r w:rsidRPr="00F15031">
              <w:t>об</w:t>
            </w:r>
            <w:proofErr w:type="gramStart"/>
            <w:r w:rsidRPr="00F15031">
              <w:t>л</w:t>
            </w:r>
            <w:proofErr w:type="spellEnd"/>
            <w:r w:rsidRPr="00F15031">
              <w:t>-</w:t>
            </w:r>
            <w:proofErr w:type="gramEnd"/>
            <w:r w:rsidRPr="00F15031">
              <w:t>, гор-, рай- исполкомов</w:t>
            </w:r>
          </w:p>
        </w:tc>
        <w:tc>
          <w:tcPr>
            <w:tcW w:w="4394" w:type="dxa"/>
          </w:tcPr>
          <w:p w14:paraId="13BC183B" w14:textId="77777777" w:rsidR="00F15031" w:rsidRPr="00F15031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F15031">
              <w:t xml:space="preserve">главное управление идеологической работы и по делам молодежи облисполкома (далее – ГУ идеологической работы), </w:t>
            </w:r>
          </w:p>
          <w:p w14:paraId="31FA3DBE" w14:textId="77777777" w:rsidR="00F15031" w:rsidRPr="00F15031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F15031">
              <w:t xml:space="preserve">структурные подразделения облисполкома, </w:t>
            </w:r>
          </w:p>
          <w:p w14:paraId="50474501" w14:textId="0F8069E0" w:rsidR="008A6365" w:rsidRPr="00F15031" w:rsidRDefault="00F15031" w:rsidP="008A6365">
            <w:pPr>
              <w:tabs>
                <w:tab w:val="left" w:pos="8224"/>
              </w:tabs>
              <w:spacing w:after="120" w:line="280" w:lineRule="exact"/>
              <w:ind w:left="34" w:right="34" w:firstLine="0"/>
              <w:jc w:val="left"/>
            </w:pPr>
            <w:proofErr w:type="spellStart"/>
            <w:r w:rsidRPr="00F15031">
              <w:t>горрайисполкомы</w:t>
            </w:r>
            <w:proofErr w:type="spellEnd"/>
          </w:p>
        </w:tc>
        <w:tc>
          <w:tcPr>
            <w:tcW w:w="2127" w:type="dxa"/>
          </w:tcPr>
          <w:p w14:paraId="70DA5B92" w14:textId="76CD99B1" w:rsidR="00F15031" w:rsidRPr="0028413E" w:rsidRDefault="0036798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>
              <w:t>в течение года</w:t>
            </w:r>
          </w:p>
        </w:tc>
      </w:tr>
      <w:tr w:rsidR="00F15031" w:rsidRPr="0040179B" w14:paraId="48E9C572" w14:textId="77777777" w:rsidTr="008A6365">
        <w:tc>
          <w:tcPr>
            <w:tcW w:w="993" w:type="dxa"/>
            <w:gridSpan w:val="2"/>
          </w:tcPr>
          <w:p w14:paraId="7C0FDD52" w14:textId="780A7F01" w:rsidR="00F15031" w:rsidRPr="0058078A" w:rsidRDefault="00F15031" w:rsidP="0058078A">
            <w:pPr>
              <w:spacing w:line="280" w:lineRule="exact"/>
              <w:ind w:firstLine="0"/>
              <w:jc w:val="center"/>
            </w:pPr>
            <w:r w:rsidRPr="0058078A">
              <w:t>1.2.</w:t>
            </w:r>
          </w:p>
        </w:tc>
        <w:tc>
          <w:tcPr>
            <w:tcW w:w="8505" w:type="dxa"/>
          </w:tcPr>
          <w:p w14:paraId="07AA8D73" w14:textId="455A0B0D" w:rsidR="00F15031" w:rsidRPr="00F15031" w:rsidRDefault="0028413E" w:rsidP="00F15031">
            <w:pPr>
              <w:spacing w:line="280" w:lineRule="exact"/>
              <w:ind w:left="34" w:firstLine="0"/>
            </w:pPr>
            <w:r>
              <w:t>включение вопросов СУР-2035 в рамках</w:t>
            </w:r>
            <w:r w:rsidR="00F15031" w:rsidRPr="00F15031">
              <w:t xml:space="preserve"> Единого дня информирования</w:t>
            </w:r>
          </w:p>
        </w:tc>
        <w:tc>
          <w:tcPr>
            <w:tcW w:w="4394" w:type="dxa"/>
          </w:tcPr>
          <w:p w14:paraId="4E096929" w14:textId="48421789" w:rsidR="00F15031" w:rsidRPr="00F15031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 w:rsidRPr="00F15031">
              <w:t>»</w:t>
            </w:r>
          </w:p>
        </w:tc>
        <w:tc>
          <w:tcPr>
            <w:tcW w:w="2127" w:type="dxa"/>
          </w:tcPr>
          <w:p w14:paraId="0A71C045" w14:textId="59760232" w:rsidR="00F15031" w:rsidRPr="00F15031" w:rsidRDefault="00367980" w:rsidP="00F533C4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 w:rsidRPr="00F15031">
              <w:t>»</w:t>
            </w:r>
          </w:p>
        </w:tc>
      </w:tr>
      <w:tr w:rsidR="00F15031" w:rsidRPr="0040179B" w14:paraId="78E77E61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6B4E7C2D" w14:textId="45B74B84" w:rsidR="00F15031" w:rsidRPr="00250FCE" w:rsidRDefault="00F15031" w:rsidP="0058078A">
            <w:pPr>
              <w:spacing w:line="280" w:lineRule="exact"/>
              <w:ind w:firstLine="0"/>
              <w:jc w:val="center"/>
            </w:pPr>
            <w:r w:rsidRPr="00250FCE">
              <w:lastRenderedPageBreak/>
              <w:t>1.3.</w:t>
            </w:r>
          </w:p>
        </w:tc>
        <w:tc>
          <w:tcPr>
            <w:tcW w:w="8505" w:type="dxa"/>
          </w:tcPr>
          <w:p w14:paraId="3CFEBB0A" w14:textId="4C3FDFF2" w:rsidR="00F15031" w:rsidRPr="00250FCE" w:rsidRDefault="00635AEC" w:rsidP="00F15031">
            <w:pPr>
              <w:spacing w:line="280" w:lineRule="exact"/>
              <w:ind w:firstLine="0"/>
            </w:pPr>
            <w:r w:rsidRPr="00250FCE">
              <w:t xml:space="preserve">Проведение встреч с населением и трудовыми коллективами с разъяснением </w:t>
            </w:r>
            <w:r w:rsidR="00F15031" w:rsidRPr="00250FCE">
              <w:t xml:space="preserve"> </w:t>
            </w:r>
            <w:r w:rsidR="0096014A">
              <w:t>СУР</w:t>
            </w:r>
            <w:r w:rsidRPr="00250FCE">
              <w:t>-2035</w:t>
            </w:r>
          </w:p>
        </w:tc>
        <w:tc>
          <w:tcPr>
            <w:tcW w:w="4394" w:type="dxa"/>
          </w:tcPr>
          <w:p w14:paraId="298ADCAB" w14:textId="77777777" w:rsidR="00635AEC" w:rsidRPr="00250FCE" w:rsidRDefault="00635AEC" w:rsidP="00635AEC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50FCE">
              <w:t xml:space="preserve">структурные подразделения облисполкома, </w:t>
            </w:r>
          </w:p>
          <w:p w14:paraId="135A4FAB" w14:textId="4F405D58" w:rsidR="00F15031" w:rsidRPr="00250FCE" w:rsidRDefault="00635AEC" w:rsidP="008A6365">
            <w:pPr>
              <w:tabs>
                <w:tab w:val="left" w:pos="8224"/>
              </w:tabs>
              <w:spacing w:after="120" w:line="280" w:lineRule="exact"/>
              <w:ind w:left="34" w:right="34" w:firstLine="0"/>
              <w:jc w:val="left"/>
            </w:pPr>
            <w:proofErr w:type="spellStart"/>
            <w:r w:rsidRPr="00250FCE">
              <w:t>горрайисполкомы</w:t>
            </w:r>
            <w:proofErr w:type="spellEnd"/>
          </w:p>
        </w:tc>
        <w:tc>
          <w:tcPr>
            <w:tcW w:w="2127" w:type="dxa"/>
          </w:tcPr>
          <w:p w14:paraId="0AAF0F38" w14:textId="498654FC" w:rsidR="00F15031" w:rsidRPr="00250FCE" w:rsidRDefault="0028413E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>
              <w:t>май, октябрь</w:t>
            </w:r>
            <w:r w:rsidR="00B32009">
              <w:t xml:space="preserve"> 2023 г.</w:t>
            </w:r>
          </w:p>
        </w:tc>
      </w:tr>
      <w:tr w:rsidR="00F15031" w:rsidRPr="0040179B" w14:paraId="45BF27A6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1C519DF9" w14:textId="2F1B43B3" w:rsidR="00F15031" w:rsidRPr="0058078A" w:rsidRDefault="00F15031" w:rsidP="0058078A">
            <w:pPr>
              <w:spacing w:line="280" w:lineRule="exact"/>
              <w:ind w:firstLine="0"/>
              <w:jc w:val="center"/>
            </w:pPr>
            <w:r w:rsidRPr="0058078A">
              <w:t>2.</w:t>
            </w:r>
          </w:p>
        </w:tc>
        <w:tc>
          <w:tcPr>
            <w:tcW w:w="8505" w:type="dxa"/>
          </w:tcPr>
          <w:p w14:paraId="0226176D" w14:textId="42A00315" w:rsidR="00F15031" w:rsidRPr="00F15031" w:rsidRDefault="00F15031" w:rsidP="0058078A">
            <w:pPr>
              <w:spacing w:after="120" w:line="280" w:lineRule="exact"/>
              <w:ind w:firstLine="0"/>
            </w:pPr>
            <w:r w:rsidRPr="00F15031">
              <w:t>Формирование знаний об устойчивом развитии в сфере образования:</w:t>
            </w:r>
          </w:p>
        </w:tc>
        <w:tc>
          <w:tcPr>
            <w:tcW w:w="4394" w:type="dxa"/>
          </w:tcPr>
          <w:p w14:paraId="0A5D6C65" w14:textId="77777777" w:rsidR="00F15031" w:rsidRPr="00F15031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</w:pPr>
          </w:p>
        </w:tc>
        <w:tc>
          <w:tcPr>
            <w:tcW w:w="2127" w:type="dxa"/>
          </w:tcPr>
          <w:p w14:paraId="3D141039" w14:textId="77777777" w:rsidR="00F15031" w:rsidRPr="00F15031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</w:p>
        </w:tc>
      </w:tr>
      <w:tr w:rsidR="00F15031" w:rsidRPr="0040179B" w14:paraId="6DF4BAE0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0BEDC048" w14:textId="580B9CF9" w:rsidR="00F15031" w:rsidRPr="0058078A" w:rsidRDefault="00F15031" w:rsidP="0058078A">
            <w:pPr>
              <w:spacing w:line="280" w:lineRule="exact"/>
              <w:ind w:firstLine="0"/>
              <w:jc w:val="center"/>
            </w:pPr>
            <w:r w:rsidRPr="0058078A">
              <w:t>2.</w:t>
            </w:r>
            <w:r w:rsidR="00635AEC" w:rsidRPr="0058078A">
              <w:t>1</w:t>
            </w:r>
            <w:r w:rsidRPr="0058078A">
              <w:t>.</w:t>
            </w:r>
          </w:p>
        </w:tc>
        <w:tc>
          <w:tcPr>
            <w:tcW w:w="8505" w:type="dxa"/>
          </w:tcPr>
          <w:p w14:paraId="3AF635EA" w14:textId="54E9E831" w:rsidR="00F15031" w:rsidRPr="00F15031" w:rsidRDefault="00F15031" w:rsidP="00F15031">
            <w:pPr>
              <w:spacing w:line="280" w:lineRule="exact"/>
              <w:ind w:firstLine="0"/>
            </w:pPr>
            <w:r w:rsidRPr="00F15031">
              <w:t>организация работы с учащимися школ и учреждений профессионального образования по вопросам устойчивого развития в сфере стандартизации</w:t>
            </w:r>
          </w:p>
        </w:tc>
        <w:tc>
          <w:tcPr>
            <w:tcW w:w="4394" w:type="dxa"/>
          </w:tcPr>
          <w:p w14:paraId="63FB4265" w14:textId="77777777" w:rsidR="00F15031" w:rsidRPr="00F15031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  <w:rPr>
                <w:rStyle w:val="ac"/>
                <w:b w:val="0"/>
                <w:shd w:val="clear" w:color="auto" w:fill="FFFFFF"/>
              </w:rPr>
            </w:pPr>
            <w:r w:rsidRPr="00F15031">
              <w:rPr>
                <w:rStyle w:val="ac"/>
                <w:b w:val="0"/>
                <w:shd w:val="clear" w:color="auto" w:fill="FFFFFF"/>
              </w:rPr>
              <w:t>РУП «Могилевский центр стандартизации, метрологии и сертификации»*,</w:t>
            </w:r>
          </w:p>
          <w:p w14:paraId="127F2ED9" w14:textId="6949F2FB" w:rsidR="00F15031" w:rsidRPr="00F15031" w:rsidRDefault="00A15FCE" w:rsidP="0058078A">
            <w:pPr>
              <w:tabs>
                <w:tab w:val="left" w:pos="8224"/>
              </w:tabs>
              <w:spacing w:after="120" w:line="280" w:lineRule="exact"/>
              <w:ind w:left="34" w:right="34" w:firstLine="0"/>
              <w:jc w:val="left"/>
              <w:rPr>
                <w:b/>
              </w:rPr>
            </w:pPr>
            <w:r>
              <w:rPr>
                <w:rStyle w:val="ac"/>
                <w:b w:val="0"/>
                <w:shd w:val="clear" w:color="auto" w:fill="FFFFFF"/>
              </w:rPr>
              <w:t xml:space="preserve">главное управление по образованию облисполкома (далее </w:t>
            </w:r>
            <w:r w:rsidRPr="00F15031">
              <w:t>–</w:t>
            </w:r>
            <w:r>
              <w:rPr>
                <w:rStyle w:val="ac"/>
                <w:b w:val="0"/>
                <w:shd w:val="clear" w:color="auto" w:fill="FFFFFF"/>
              </w:rPr>
              <w:t xml:space="preserve"> </w:t>
            </w:r>
            <w:r w:rsidR="00F15031" w:rsidRPr="00F15031">
              <w:rPr>
                <w:rStyle w:val="ac"/>
                <w:b w:val="0"/>
                <w:shd w:val="clear" w:color="auto" w:fill="FFFFFF"/>
              </w:rPr>
              <w:t>ГУ по образованию</w:t>
            </w:r>
            <w:r>
              <w:rPr>
                <w:rStyle w:val="ac"/>
                <w:b w:val="0"/>
                <w:shd w:val="clear" w:color="auto" w:fill="FFFFFF"/>
              </w:rPr>
              <w:t>)</w:t>
            </w:r>
          </w:p>
        </w:tc>
        <w:tc>
          <w:tcPr>
            <w:tcW w:w="2127" w:type="dxa"/>
          </w:tcPr>
          <w:p w14:paraId="3434F055" w14:textId="41771CD1" w:rsidR="00F15031" w:rsidRPr="00F15031" w:rsidRDefault="0028413E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 w:rsidRPr="00F533C4">
              <w:t>май, сентябрь</w:t>
            </w:r>
            <w:r w:rsidR="00B32009" w:rsidRPr="00F533C4">
              <w:t xml:space="preserve"> 2023 г.</w:t>
            </w:r>
          </w:p>
        </w:tc>
      </w:tr>
      <w:tr w:rsidR="00F15031" w:rsidRPr="0040179B" w14:paraId="27EEC9CA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7BBF4C8B" w14:textId="09326C9E" w:rsidR="00F15031" w:rsidRPr="0058078A" w:rsidRDefault="00F15031" w:rsidP="0058078A">
            <w:pPr>
              <w:spacing w:line="280" w:lineRule="exact"/>
              <w:ind w:firstLine="0"/>
              <w:jc w:val="center"/>
            </w:pPr>
            <w:r w:rsidRPr="0058078A">
              <w:t>2.</w:t>
            </w:r>
            <w:r w:rsidR="00635AEC" w:rsidRPr="0058078A">
              <w:t>2</w:t>
            </w:r>
            <w:r w:rsidRPr="0058078A">
              <w:t>.</w:t>
            </w:r>
          </w:p>
        </w:tc>
        <w:tc>
          <w:tcPr>
            <w:tcW w:w="8505" w:type="dxa"/>
          </w:tcPr>
          <w:p w14:paraId="74E86BD3" w14:textId="2248D0F8" w:rsidR="00F15031" w:rsidRPr="00F15031" w:rsidRDefault="00F15031" w:rsidP="00F15031">
            <w:pPr>
              <w:spacing w:line="280" w:lineRule="exact"/>
              <w:ind w:firstLine="0"/>
            </w:pPr>
            <w:r w:rsidRPr="00F15031">
              <w:t xml:space="preserve">включение в обучающие программы вопросов по достижению в Могилевской области ЦУР, внедрению и реализации СУР-2035 </w:t>
            </w:r>
          </w:p>
        </w:tc>
        <w:tc>
          <w:tcPr>
            <w:tcW w:w="4394" w:type="dxa"/>
            <w:shd w:val="clear" w:color="auto" w:fill="auto"/>
          </w:tcPr>
          <w:p w14:paraId="1DF49DE9" w14:textId="61C6DF81" w:rsidR="00F15031" w:rsidRPr="00F15031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F15031">
              <w:t>ГУ по образованию,</w:t>
            </w:r>
          </w:p>
          <w:p w14:paraId="11575943" w14:textId="7A02234A" w:rsidR="00F15031" w:rsidRPr="00F15031" w:rsidRDefault="00A15FCE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40179B">
              <w:t>УО «Могилевский государственный областной институт развития образования» (далее – МГОИРО)*</w:t>
            </w:r>
            <w:r w:rsidR="00F15031" w:rsidRPr="00F15031">
              <w:t>,</w:t>
            </w:r>
          </w:p>
          <w:p w14:paraId="137D7D1C" w14:textId="25A11A45" w:rsidR="00F15031" w:rsidRPr="00F15031" w:rsidRDefault="00F15031" w:rsidP="0058078A">
            <w:pPr>
              <w:tabs>
                <w:tab w:val="left" w:pos="8224"/>
              </w:tabs>
              <w:spacing w:after="120" w:line="280" w:lineRule="exact"/>
              <w:ind w:left="34" w:right="34" w:firstLine="0"/>
              <w:jc w:val="left"/>
            </w:pPr>
            <w:r w:rsidRPr="00F15031">
              <w:t>высшие учебные заведения*</w:t>
            </w:r>
          </w:p>
        </w:tc>
        <w:tc>
          <w:tcPr>
            <w:tcW w:w="2127" w:type="dxa"/>
            <w:shd w:val="clear" w:color="auto" w:fill="auto"/>
          </w:tcPr>
          <w:p w14:paraId="50354D99" w14:textId="0BBCC012" w:rsidR="00F15031" w:rsidRPr="00F15031" w:rsidRDefault="0028413E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>
              <w:t>март</w:t>
            </w:r>
            <w:r w:rsidR="00B32009">
              <w:t xml:space="preserve"> 2023 г.</w:t>
            </w:r>
          </w:p>
        </w:tc>
      </w:tr>
      <w:tr w:rsidR="00635AEC" w:rsidRPr="00635AEC" w14:paraId="1D822D0C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78223737" w14:textId="3F0F9ABB" w:rsidR="00F15031" w:rsidRPr="0058078A" w:rsidRDefault="00F15031" w:rsidP="0058078A">
            <w:pPr>
              <w:spacing w:line="280" w:lineRule="exact"/>
              <w:ind w:firstLine="0"/>
              <w:jc w:val="center"/>
            </w:pPr>
            <w:r w:rsidRPr="0058078A">
              <w:t>2.</w:t>
            </w:r>
            <w:r w:rsidR="00635AEC" w:rsidRPr="0058078A">
              <w:t>3</w:t>
            </w:r>
            <w:r w:rsidRPr="0058078A">
              <w:t>.</w:t>
            </w:r>
          </w:p>
        </w:tc>
        <w:tc>
          <w:tcPr>
            <w:tcW w:w="8505" w:type="dxa"/>
          </w:tcPr>
          <w:p w14:paraId="3594A78C" w14:textId="762100D8" w:rsidR="00F15031" w:rsidRPr="00635AEC" w:rsidRDefault="00F15031" w:rsidP="00F15031">
            <w:pPr>
              <w:spacing w:line="280" w:lineRule="exact"/>
              <w:ind w:left="34" w:firstLine="0"/>
            </w:pPr>
            <w:r w:rsidRPr="00635AEC">
              <w:rPr>
                <w:rFonts w:eastAsia="Times New Roman"/>
                <w:spacing w:val="-4"/>
              </w:rPr>
              <w:t xml:space="preserve">организация работы </w:t>
            </w:r>
            <w:r w:rsidR="00635AEC" w:rsidRPr="00635AEC">
              <w:rPr>
                <w:rFonts w:eastAsia="Times New Roman"/>
                <w:spacing w:val="-4"/>
              </w:rPr>
              <w:t>А</w:t>
            </w:r>
            <w:r w:rsidRPr="00635AEC">
              <w:rPr>
                <w:rFonts w:eastAsia="Times New Roman"/>
                <w:spacing w:val="-4"/>
              </w:rPr>
              <w:t>кадемии устойчивого развития в Могилевской области</w:t>
            </w:r>
          </w:p>
        </w:tc>
        <w:tc>
          <w:tcPr>
            <w:tcW w:w="4394" w:type="dxa"/>
          </w:tcPr>
          <w:p w14:paraId="46572EC2" w14:textId="29E4C73F" w:rsidR="00F15031" w:rsidRPr="00635AEC" w:rsidRDefault="00F15031" w:rsidP="0058078A">
            <w:pPr>
              <w:tabs>
                <w:tab w:val="left" w:pos="8224"/>
              </w:tabs>
              <w:spacing w:after="120" w:line="280" w:lineRule="exact"/>
              <w:ind w:left="34" w:right="34" w:firstLine="0"/>
              <w:jc w:val="left"/>
            </w:pPr>
            <w:r w:rsidRPr="00635AEC">
              <w:t xml:space="preserve">УО «Могилевский государственный университет имени </w:t>
            </w:r>
            <w:proofErr w:type="spellStart"/>
            <w:r w:rsidRPr="00635AEC">
              <w:t>А.А.Кулешова</w:t>
            </w:r>
            <w:proofErr w:type="spellEnd"/>
            <w:r w:rsidRPr="00635AEC">
              <w:t>»</w:t>
            </w:r>
            <w:r w:rsidR="00A15FCE">
              <w:t>*</w:t>
            </w:r>
          </w:p>
        </w:tc>
        <w:tc>
          <w:tcPr>
            <w:tcW w:w="2127" w:type="dxa"/>
          </w:tcPr>
          <w:p w14:paraId="19A9ADED" w14:textId="78A2684E" w:rsidR="00F15031" w:rsidRPr="00635AEC" w:rsidRDefault="003C333B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>
              <w:t>постоянно</w:t>
            </w:r>
          </w:p>
        </w:tc>
      </w:tr>
      <w:tr w:rsidR="00C45D65" w:rsidRPr="00F533C4" w14:paraId="3D3822C3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0654F3A6" w14:textId="7640A0E3" w:rsidR="00635AEC" w:rsidRPr="00250FCE" w:rsidRDefault="00635AEC" w:rsidP="0058078A">
            <w:pPr>
              <w:spacing w:line="280" w:lineRule="exact"/>
              <w:ind w:firstLine="0"/>
              <w:jc w:val="center"/>
            </w:pPr>
            <w:r w:rsidRPr="00250FCE">
              <w:t>2.4.</w:t>
            </w:r>
          </w:p>
        </w:tc>
        <w:tc>
          <w:tcPr>
            <w:tcW w:w="8505" w:type="dxa"/>
          </w:tcPr>
          <w:p w14:paraId="0413E713" w14:textId="0F62EF4A" w:rsidR="00635AEC" w:rsidRPr="00250FCE" w:rsidRDefault="00635AEC" w:rsidP="00635AEC">
            <w:pPr>
              <w:spacing w:line="280" w:lineRule="exact"/>
              <w:ind w:left="34" w:firstLine="0"/>
            </w:pPr>
            <w:r w:rsidRPr="00250FCE">
              <w:rPr>
                <w:rFonts w:eastAsia="Times New Roman"/>
                <w:spacing w:val="-4"/>
              </w:rPr>
              <w:t xml:space="preserve">проведение обучающих курсов повышения квалификации по вопросам устойчивого развития, </w:t>
            </w:r>
            <w:r w:rsidRPr="0096014A">
              <w:rPr>
                <w:rFonts w:eastAsia="Times New Roman"/>
                <w:spacing w:val="-4"/>
              </w:rPr>
              <w:t>обучение представителей городов и районов области</w:t>
            </w:r>
          </w:p>
        </w:tc>
        <w:tc>
          <w:tcPr>
            <w:tcW w:w="4394" w:type="dxa"/>
          </w:tcPr>
          <w:p w14:paraId="7DE9B16A" w14:textId="48BC73DC" w:rsidR="00635AEC" w:rsidRPr="00250FCE" w:rsidRDefault="00635AEC" w:rsidP="0058078A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50FCE">
              <w:t xml:space="preserve">УО «Могилевский государственный университет имени </w:t>
            </w:r>
            <w:proofErr w:type="spellStart"/>
            <w:r w:rsidRPr="00250FCE">
              <w:t>А.А.Кулешова</w:t>
            </w:r>
            <w:proofErr w:type="spellEnd"/>
            <w:r w:rsidRPr="00250FCE">
              <w:t>»</w:t>
            </w:r>
            <w:r w:rsidR="00A15FCE">
              <w:t>*</w:t>
            </w:r>
            <w:r w:rsidRPr="00250FCE">
              <w:t>,</w:t>
            </w:r>
          </w:p>
          <w:p w14:paraId="0A94671F" w14:textId="047A7496" w:rsidR="00635AEC" w:rsidRPr="00250FCE" w:rsidRDefault="00635AEC" w:rsidP="0058078A">
            <w:pPr>
              <w:tabs>
                <w:tab w:val="left" w:pos="8224"/>
              </w:tabs>
              <w:spacing w:after="120" w:line="280" w:lineRule="exact"/>
              <w:ind w:left="34" w:right="34" w:firstLine="0"/>
            </w:pPr>
            <w:proofErr w:type="spellStart"/>
            <w:r w:rsidRPr="00250FCE">
              <w:t>горрайисполкомы</w:t>
            </w:r>
            <w:proofErr w:type="spellEnd"/>
          </w:p>
        </w:tc>
        <w:tc>
          <w:tcPr>
            <w:tcW w:w="2127" w:type="dxa"/>
          </w:tcPr>
          <w:p w14:paraId="7A44D1F8" w14:textId="1ADAF780" w:rsidR="00635AEC" w:rsidRPr="00F533C4" w:rsidRDefault="0028413E" w:rsidP="00F533C4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 w:rsidRPr="00F533C4">
              <w:t xml:space="preserve">2 раза </w:t>
            </w:r>
            <w:r w:rsidR="00F533C4" w:rsidRPr="00F533C4">
              <w:rPr>
                <w:lang w:val="be-BY"/>
              </w:rPr>
              <w:t xml:space="preserve">                  </w:t>
            </w:r>
            <w:r w:rsidRPr="00F533C4">
              <w:t>за 2023 г</w:t>
            </w:r>
            <w:r w:rsidR="00F533C4" w:rsidRPr="00F533C4">
              <w:rPr>
                <w:lang w:val="be-BY"/>
              </w:rPr>
              <w:t>.</w:t>
            </w:r>
          </w:p>
        </w:tc>
      </w:tr>
      <w:tr w:rsidR="00F15031" w:rsidRPr="0040179B" w14:paraId="1F7CF973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32FD330B" w14:textId="3532E655" w:rsidR="00F15031" w:rsidRPr="0058078A" w:rsidRDefault="00F15031" w:rsidP="0058078A">
            <w:pPr>
              <w:spacing w:line="280" w:lineRule="exact"/>
              <w:ind w:firstLine="0"/>
              <w:jc w:val="center"/>
            </w:pPr>
            <w:r w:rsidRPr="0058078A">
              <w:t>2.5.</w:t>
            </w:r>
          </w:p>
        </w:tc>
        <w:tc>
          <w:tcPr>
            <w:tcW w:w="8505" w:type="dxa"/>
          </w:tcPr>
          <w:p w14:paraId="369BED96" w14:textId="260113D4" w:rsidR="00F15031" w:rsidRPr="00F15031" w:rsidRDefault="0028413E" w:rsidP="0058078A">
            <w:pPr>
              <w:spacing w:after="120" w:line="280" w:lineRule="exact"/>
              <w:ind w:left="34" w:firstLine="0"/>
            </w:pPr>
            <w:r>
              <w:t>о</w:t>
            </w:r>
            <w:r w:rsidR="00F15031">
              <w:t>рганизация</w:t>
            </w:r>
            <w:r w:rsidR="00F15031" w:rsidRPr="00F15031">
              <w:t xml:space="preserve"> работы сети ресурсных центров в сфере образования по достижению ЦУР и </w:t>
            </w:r>
            <w:r w:rsidR="00F15031">
              <w:t xml:space="preserve">реализации </w:t>
            </w:r>
            <w:r w:rsidR="00F15031" w:rsidRPr="00F15031">
              <w:t>СУР-2035</w:t>
            </w:r>
          </w:p>
        </w:tc>
        <w:tc>
          <w:tcPr>
            <w:tcW w:w="4394" w:type="dxa"/>
          </w:tcPr>
          <w:p w14:paraId="1E03E7CD" w14:textId="77777777" w:rsidR="00F15031" w:rsidRPr="00F15031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</w:pPr>
            <w:r w:rsidRPr="00F15031">
              <w:t>ГУ по образованию,</w:t>
            </w:r>
          </w:p>
          <w:p w14:paraId="16F65D00" w14:textId="16E06377" w:rsidR="00F15031" w:rsidRPr="00F15031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</w:pPr>
            <w:r w:rsidRPr="00F15031">
              <w:t>МГОИРО*</w:t>
            </w:r>
          </w:p>
        </w:tc>
        <w:tc>
          <w:tcPr>
            <w:tcW w:w="2127" w:type="dxa"/>
          </w:tcPr>
          <w:p w14:paraId="045A83BF" w14:textId="4682DD20" w:rsidR="00F15031" w:rsidRPr="00F15031" w:rsidRDefault="003C333B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>
              <w:t>постоянно</w:t>
            </w:r>
          </w:p>
        </w:tc>
      </w:tr>
      <w:tr w:rsidR="00635AEC" w:rsidRPr="00635AEC" w14:paraId="41275A90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18BB4F4A" w14:textId="7CBB1727" w:rsidR="00F15031" w:rsidRPr="0058078A" w:rsidRDefault="00F15031" w:rsidP="0058078A">
            <w:pPr>
              <w:spacing w:line="280" w:lineRule="exact"/>
              <w:ind w:firstLine="0"/>
              <w:jc w:val="center"/>
            </w:pPr>
            <w:r w:rsidRPr="0058078A">
              <w:t>3.</w:t>
            </w:r>
          </w:p>
        </w:tc>
        <w:tc>
          <w:tcPr>
            <w:tcW w:w="8505" w:type="dxa"/>
          </w:tcPr>
          <w:p w14:paraId="64DD81DA" w14:textId="17FE9FBA" w:rsidR="00F15031" w:rsidRPr="00635AEC" w:rsidRDefault="00F15031" w:rsidP="00A15FCE">
            <w:pPr>
              <w:spacing w:after="120" w:line="280" w:lineRule="exact"/>
              <w:ind w:firstLine="0"/>
            </w:pPr>
            <w:proofErr w:type="gramStart"/>
            <w:r w:rsidRPr="00635AEC">
              <w:t xml:space="preserve">Популяризация знаний об устойчивом развитии в молодежной среде посредством наполнения молодежных аккаунтов и </w:t>
            </w:r>
            <w:proofErr w:type="spellStart"/>
            <w:r w:rsidRPr="00635AEC">
              <w:t>пабликов</w:t>
            </w:r>
            <w:proofErr w:type="spellEnd"/>
            <w:r w:rsidRPr="00635AEC">
              <w:t xml:space="preserve"> в социальных интернет-сетях </w:t>
            </w:r>
            <w:r w:rsidR="00A15FCE">
              <w:t>Могилевского</w:t>
            </w:r>
            <w:r w:rsidR="00A15FCE" w:rsidRPr="0040179B">
              <w:t xml:space="preserve"> областно</w:t>
            </w:r>
            <w:r w:rsidR="00A15FCE">
              <w:t>го</w:t>
            </w:r>
            <w:r w:rsidR="00A15FCE" w:rsidRPr="0040179B">
              <w:t xml:space="preserve"> комитет</w:t>
            </w:r>
            <w:r w:rsidR="00A15FCE">
              <w:t>а</w:t>
            </w:r>
            <w:r w:rsidR="00A15FCE" w:rsidRPr="0040179B">
              <w:t xml:space="preserve"> общественного объединения «Белорусский республиканский союз молодежи»</w:t>
            </w:r>
            <w:proofErr w:type="gramEnd"/>
          </w:p>
        </w:tc>
        <w:tc>
          <w:tcPr>
            <w:tcW w:w="4394" w:type="dxa"/>
          </w:tcPr>
          <w:p w14:paraId="20CB7C56" w14:textId="596A9161" w:rsidR="00F15031" w:rsidRPr="00635AEC" w:rsidRDefault="00A15FCE" w:rsidP="00A15FCE">
            <w:pPr>
              <w:tabs>
                <w:tab w:val="left" w:pos="8224"/>
              </w:tabs>
              <w:spacing w:after="120" w:line="280" w:lineRule="exact"/>
              <w:ind w:left="34" w:right="34" w:firstLine="0"/>
              <w:jc w:val="left"/>
            </w:pPr>
            <w:r w:rsidRPr="0040179B">
              <w:t>Могилевский областной комитет общественного объединения «Белорусский республиканский союз молодежи» (далее – БРСМ)*</w:t>
            </w:r>
          </w:p>
        </w:tc>
        <w:tc>
          <w:tcPr>
            <w:tcW w:w="2127" w:type="dxa"/>
          </w:tcPr>
          <w:p w14:paraId="36AE7A84" w14:textId="77777777" w:rsidR="0028413E" w:rsidRDefault="0028413E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</w:p>
          <w:p w14:paraId="396DB78C" w14:textId="6FF21F7A" w:rsidR="00F15031" w:rsidRPr="00635AEC" w:rsidRDefault="0028413E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>
              <w:t>не реже 1 раза в квартал</w:t>
            </w:r>
          </w:p>
        </w:tc>
      </w:tr>
      <w:tr w:rsidR="00635AEC" w:rsidRPr="00635AEC" w14:paraId="41DACBA4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64712819" w14:textId="459AC62E" w:rsidR="00F15031" w:rsidRPr="0058078A" w:rsidRDefault="00635AEC" w:rsidP="0058078A">
            <w:pPr>
              <w:spacing w:line="280" w:lineRule="exact"/>
              <w:ind w:firstLine="0"/>
              <w:jc w:val="center"/>
            </w:pPr>
            <w:r w:rsidRPr="0058078A">
              <w:lastRenderedPageBreak/>
              <w:t>4</w:t>
            </w:r>
            <w:r w:rsidR="00F15031" w:rsidRPr="0058078A">
              <w:t>.</w:t>
            </w:r>
          </w:p>
        </w:tc>
        <w:tc>
          <w:tcPr>
            <w:tcW w:w="8505" w:type="dxa"/>
          </w:tcPr>
          <w:p w14:paraId="641C3CCB" w14:textId="2CEC7FEC" w:rsidR="00F15031" w:rsidRPr="00635AEC" w:rsidRDefault="00F15031" w:rsidP="0058078A">
            <w:pPr>
              <w:spacing w:after="120" w:line="280" w:lineRule="exact"/>
              <w:ind w:firstLine="0"/>
            </w:pPr>
            <w:r w:rsidRPr="00635AEC">
              <w:t>Проведение опросов, анкетирования, социологических исследований по тематике устойчивого развития среди населения Могилевской области</w:t>
            </w:r>
          </w:p>
        </w:tc>
        <w:tc>
          <w:tcPr>
            <w:tcW w:w="4394" w:type="dxa"/>
          </w:tcPr>
          <w:p w14:paraId="507EF343" w14:textId="77777777" w:rsidR="00F15031" w:rsidRPr="00635AEC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</w:pPr>
            <w:r w:rsidRPr="00635AEC">
              <w:t>ГУ идеологической работы,</w:t>
            </w:r>
          </w:p>
          <w:p w14:paraId="2A551F4C" w14:textId="49D9894D" w:rsidR="00F15031" w:rsidRPr="00635AEC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635AEC">
              <w:t>БРСМ*</w:t>
            </w:r>
          </w:p>
        </w:tc>
        <w:tc>
          <w:tcPr>
            <w:tcW w:w="2127" w:type="dxa"/>
          </w:tcPr>
          <w:p w14:paraId="1E9E8180" w14:textId="0B20A918" w:rsidR="00F15031" w:rsidRPr="00635AEC" w:rsidRDefault="0028413E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>
              <w:t>октябрь</w:t>
            </w:r>
            <w:r w:rsidR="00B32009">
              <w:t xml:space="preserve">              2023 г.</w:t>
            </w:r>
          </w:p>
        </w:tc>
      </w:tr>
      <w:tr w:rsidR="00F15031" w:rsidRPr="0040179B" w14:paraId="13FD8C80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6BFE86B1" w14:textId="0277E2F2" w:rsidR="00F15031" w:rsidRPr="0058078A" w:rsidRDefault="00635AEC" w:rsidP="0058078A">
            <w:pPr>
              <w:spacing w:line="280" w:lineRule="exact"/>
              <w:ind w:firstLine="0"/>
              <w:jc w:val="center"/>
            </w:pPr>
            <w:r w:rsidRPr="0058078A">
              <w:t>5</w:t>
            </w:r>
            <w:r w:rsidR="00F15031" w:rsidRPr="0058078A">
              <w:t>.</w:t>
            </w:r>
          </w:p>
        </w:tc>
        <w:tc>
          <w:tcPr>
            <w:tcW w:w="8505" w:type="dxa"/>
          </w:tcPr>
          <w:p w14:paraId="1E8223A6" w14:textId="08A3A4AD" w:rsidR="0058078A" w:rsidRPr="00F15031" w:rsidRDefault="00F15031" w:rsidP="001F295F">
            <w:pPr>
              <w:spacing w:after="120" w:line="280" w:lineRule="exact"/>
              <w:ind w:firstLine="0"/>
            </w:pPr>
            <w:r w:rsidRPr="00F15031">
              <w:rPr>
                <w:rFonts w:eastAsia="Calibri"/>
              </w:rPr>
              <w:t>Организация и проведение:</w:t>
            </w:r>
          </w:p>
        </w:tc>
        <w:tc>
          <w:tcPr>
            <w:tcW w:w="4394" w:type="dxa"/>
          </w:tcPr>
          <w:p w14:paraId="019E47A3" w14:textId="77777777" w:rsidR="00F15031" w:rsidRPr="00420B81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rPr>
                <w:color w:val="FF0000"/>
              </w:rPr>
            </w:pPr>
          </w:p>
        </w:tc>
        <w:tc>
          <w:tcPr>
            <w:tcW w:w="2127" w:type="dxa"/>
          </w:tcPr>
          <w:p w14:paraId="302EF1C3" w14:textId="77777777" w:rsidR="00F15031" w:rsidRPr="00420B81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  <w:rPr>
                <w:color w:val="FF0000"/>
              </w:rPr>
            </w:pPr>
          </w:p>
        </w:tc>
      </w:tr>
      <w:tr w:rsidR="00635AEC" w:rsidRPr="00635AEC" w14:paraId="4A85DB9D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32B2E9D5" w14:textId="4E7632ED" w:rsidR="00F15031" w:rsidRPr="0058078A" w:rsidRDefault="00635AEC" w:rsidP="0058078A">
            <w:pPr>
              <w:spacing w:line="280" w:lineRule="exact"/>
              <w:ind w:firstLine="0"/>
              <w:jc w:val="center"/>
            </w:pPr>
            <w:r w:rsidRPr="0058078A">
              <w:t>5</w:t>
            </w:r>
            <w:r w:rsidR="00F15031" w:rsidRPr="0058078A">
              <w:t>.1.</w:t>
            </w:r>
          </w:p>
        </w:tc>
        <w:tc>
          <w:tcPr>
            <w:tcW w:w="8505" w:type="dxa"/>
          </w:tcPr>
          <w:p w14:paraId="14C15D42" w14:textId="2EC78A63" w:rsidR="00F15031" w:rsidRPr="00635AEC" w:rsidRDefault="0096014A" w:rsidP="00F15031">
            <w:pPr>
              <w:spacing w:line="280" w:lineRule="exact"/>
              <w:ind w:firstLine="0"/>
            </w:pPr>
            <w:r>
              <w:rPr>
                <w:rFonts w:eastAsia="Times New Roman"/>
              </w:rPr>
              <w:t>м</w:t>
            </w:r>
            <w:r w:rsidR="00F15031" w:rsidRPr="00635AEC">
              <w:rPr>
                <w:rFonts w:eastAsia="Times New Roman"/>
              </w:rPr>
              <w:t>еждународной научно-практической конференции «Проблемы устойчивого развития регионов Республики Беларусь и сопредельных стран»</w:t>
            </w:r>
          </w:p>
        </w:tc>
        <w:tc>
          <w:tcPr>
            <w:tcW w:w="4394" w:type="dxa"/>
          </w:tcPr>
          <w:p w14:paraId="41448DFF" w14:textId="77777777" w:rsidR="00F15031" w:rsidRPr="00635AEC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635AEC">
              <w:t>УО «Могилевский государственный университет имени А.А. Кулешова»*,</w:t>
            </w:r>
          </w:p>
          <w:p w14:paraId="59236E63" w14:textId="60291ABE" w:rsidR="009713EC" w:rsidRPr="00635AEC" w:rsidRDefault="00F15031" w:rsidP="00592EDF">
            <w:pPr>
              <w:tabs>
                <w:tab w:val="left" w:pos="8224"/>
              </w:tabs>
              <w:spacing w:after="120" w:line="280" w:lineRule="exact"/>
              <w:ind w:left="34" w:right="34" w:firstLine="0"/>
              <w:jc w:val="left"/>
            </w:pPr>
            <w:r w:rsidRPr="00635AEC">
              <w:t xml:space="preserve">комитет экономики </w:t>
            </w:r>
          </w:p>
        </w:tc>
        <w:tc>
          <w:tcPr>
            <w:tcW w:w="2127" w:type="dxa"/>
          </w:tcPr>
          <w:p w14:paraId="3F4EBBC2" w14:textId="49C8F2D2" w:rsidR="00F15031" w:rsidRPr="0028413E" w:rsidRDefault="0028413E" w:rsidP="00DF7C2B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>
              <w:t>май</w:t>
            </w:r>
            <w:r w:rsidR="00B32009">
              <w:t xml:space="preserve">                     2023 г.</w:t>
            </w:r>
          </w:p>
        </w:tc>
      </w:tr>
      <w:tr w:rsidR="00635AEC" w:rsidRPr="00635AEC" w14:paraId="1912ADAD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6D4153D8" w14:textId="57EE3556" w:rsidR="00F15031" w:rsidRPr="0058078A" w:rsidRDefault="00635AEC" w:rsidP="0058078A">
            <w:pPr>
              <w:spacing w:line="280" w:lineRule="exact"/>
              <w:ind w:firstLine="0"/>
              <w:jc w:val="center"/>
            </w:pPr>
            <w:r w:rsidRPr="0058078A">
              <w:t>5</w:t>
            </w:r>
            <w:r w:rsidR="00F15031" w:rsidRPr="0058078A">
              <w:t>.2.</w:t>
            </w:r>
          </w:p>
        </w:tc>
        <w:tc>
          <w:tcPr>
            <w:tcW w:w="8505" w:type="dxa"/>
          </w:tcPr>
          <w:p w14:paraId="7E3A7C00" w14:textId="12180947" w:rsidR="00F15031" w:rsidRPr="00635AEC" w:rsidRDefault="00F15031" w:rsidP="00F15031">
            <w:pPr>
              <w:spacing w:line="280" w:lineRule="exact"/>
              <w:ind w:firstLine="0"/>
            </w:pPr>
            <w:r w:rsidRPr="00635AEC">
              <w:rPr>
                <w:rFonts w:eastAsia="Times New Roman"/>
                <w:lang w:val="en-US"/>
              </w:rPr>
              <w:t>IV</w:t>
            </w:r>
            <w:r w:rsidRPr="00635AEC">
              <w:rPr>
                <w:rFonts w:eastAsia="Times New Roman"/>
              </w:rPr>
              <w:t xml:space="preserve"> Регионального форума по устойчивому развитию «Могилевщина - территория устойчивого развития»</w:t>
            </w:r>
          </w:p>
        </w:tc>
        <w:tc>
          <w:tcPr>
            <w:tcW w:w="4394" w:type="dxa"/>
          </w:tcPr>
          <w:p w14:paraId="081C480C" w14:textId="1301378B" w:rsidR="00F15031" w:rsidRPr="00635AEC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635AEC">
              <w:t>комитет экономики</w:t>
            </w:r>
            <w:r w:rsidR="00592EDF">
              <w:t xml:space="preserve"> облисполкома (далее – комитет экономики)</w:t>
            </w:r>
            <w:r w:rsidRPr="00635AEC">
              <w:t>,</w:t>
            </w:r>
          </w:p>
          <w:p w14:paraId="24B419D7" w14:textId="7E659F8C" w:rsidR="00F15031" w:rsidRPr="00635AEC" w:rsidRDefault="00F15031" w:rsidP="0058078A">
            <w:pPr>
              <w:tabs>
                <w:tab w:val="left" w:pos="8224"/>
              </w:tabs>
              <w:spacing w:after="120" w:line="280" w:lineRule="exact"/>
              <w:ind w:left="34" w:right="34" w:firstLine="0"/>
              <w:jc w:val="left"/>
            </w:pPr>
            <w:r w:rsidRPr="00635AEC">
              <w:t>ОАО «Могилевское агентство регионального развития»  (далее – МАРР)*</w:t>
            </w:r>
          </w:p>
        </w:tc>
        <w:tc>
          <w:tcPr>
            <w:tcW w:w="2127" w:type="dxa"/>
          </w:tcPr>
          <w:p w14:paraId="0649B9AC" w14:textId="27B8BC00" w:rsidR="00F15031" w:rsidRPr="00635AEC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  <w:rPr>
                <w:rFonts w:eastAsia="Times New Roman"/>
              </w:rPr>
            </w:pPr>
            <w:r w:rsidRPr="00635AEC">
              <w:rPr>
                <w:lang w:val="en-US"/>
              </w:rPr>
              <w:t>II</w:t>
            </w:r>
            <w:r w:rsidRPr="00635AEC">
              <w:rPr>
                <w:rFonts w:eastAsia="Times New Roman"/>
              </w:rPr>
              <w:t xml:space="preserve"> полугодие </w:t>
            </w:r>
          </w:p>
          <w:p w14:paraId="2C50211A" w14:textId="6A7D06AF" w:rsidR="00F15031" w:rsidRPr="00635AEC" w:rsidRDefault="00F15031" w:rsidP="00276F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 w:rsidRPr="00635AEC">
              <w:rPr>
                <w:rFonts w:eastAsia="Times New Roman"/>
              </w:rPr>
              <w:t>202</w:t>
            </w:r>
            <w:r w:rsidR="00276F31" w:rsidRPr="00635AEC">
              <w:rPr>
                <w:rFonts w:eastAsia="Times New Roman"/>
              </w:rPr>
              <w:t>3</w:t>
            </w:r>
            <w:r w:rsidRPr="00635AEC">
              <w:rPr>
                <w:rFonts w:eastAsia="Times New Roman"/>
              </w:rPr>
              <w:t xml:space="preserve"> г.</w:t>
            </w:r>
          </w:p>
        </w:tc>
      </w:tr>
      <w:tr w:rsidR="00635AEC" w:rsidRPr="00635AEC" w14:paraId="1B034551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207E9913" w14:textId="3B495324" w:rsidR="00F15031" w:rsidRPr="0058078A" w:rsidRDefault="00635AEC" w:rsidP="0058078A">
            <w:pPr>
              <w:spacing w:line="280" w:lineRule="exact"/>
              <w:ind w:firstLine="0"/>
              <w:jc w:val="center"/>
            </w:pPr>
            <w:r w:rsidRPr="0058078A">
              <w:t>5</w:t>
            </w:r>
            <w:r w:rsidR="00F15031" w:rsidRPr="0058078A">
              <w:t>.3.</w:t>
            </w:r>
          </w:p>
        </w:tc>
        <w:tc>
          <w:tcPr>
            <w:tcW w:w="8505" w:type="dxa"/>
          </w:tcPr>
          <w:p w14:paraId="33C33D07" w14:textId="0CD8D4CB" w:rsidR="00F15031" w:rsidRPr="00635AEC" w:rsidRDefault="00F15031" w:rsidP="0058078A">
            <w:pPr>
              <w:spacing w:after="120" w:line="280" w:lineRule="exact"/>
              <w:ind w:firstLine="0"/>
              <w:rPr>
                <w:rFonts w:eastAsia="Times New Roman"/>
              </w:rPr>
            </w:pPr>
            <w:r w:rsidRPr="00635AEC">
              <w:rPr>
                <w:rFonts w:eastAsia="Times New Roman"/>
              </w:rPr>
              <w:t>молодежного областного открытого диалога «Молодежь Могилевщины за устойчивое развитие «</w:t>
            </w:r>
            <w:proofErr w:type="gramStart"/>
            <w:r w:rsidRPr="00635AEC">
              <w:rPr>
                <w:rFonts w:eastAsia="Times New Roman"/>
                <w:lang w:val="en-US"/>
              </w:rPr>
              <w:t>PRO</w:t>
            </w:r>
            <w:proofErr w:type="gramEnd"/>
            <w:r w:rsidRPr="00635AEC">
              <w:rPr>
                <w:rFonts w:eastAsia="Times New Roman"/>
              </w:rPr>
              <w:t>развитие»</w:t>
            </w:r>
          </w:p>
        </w:tc>
        <w:tc>
          <w:tcPr>
            <w:tcW w:w="4394" w:type="dxa"/>
          </w:tcPr>
          <w:p w14:paraId="64090830" w14:textId="671BEDC2" w:rsidR="00F15031" w:rsidRPr="00635AEC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</w:pPr>
            <w:r w:rsidRPr="00635AEC">
              <w:t>БРСМ*</w:t>
            </w:r>
          </w:p>
        </w:tc>
        <w:tc>
          <w:tcPr>
            <w:tcW w:w="2127" w:type="dxa"/>
          </w:tcPr>
          <w:p w14:paraId="498C00B0" w14:textId="67377F1B" w:rsidR="00F15031" w:rsidRPr="00635AEC" w:rsidRDefault="0028413E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</w:t>
            </w:r>
            <w:r w:rsidR="00B32009">
              <w:rPr>
                <w:rFonts w:eastAsia="Times New Roman"/>
              </w:rPr>
              <w:t xml:space="preserve">   2023 г.</w:t>
            </w:r>
          </w:p>
        </w:tc>
      </w:tr>
      <w:tr w:rsidR="00635AEC" w:rsidRPr="00635AEC" w14:paraId="24256C6D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75FA0EEC" w14:textId="2869292A" w:rsidR="00F15031" w:rsidRPr="0058078A" w:rsidRDefault="00635AEC" w:rsidP="0058078A">
            <w:pPr>
              <w:spacing w:line="280" w:lineRule="exact"/>
              <w:ind w:firstLine="0"/>
              <w:jc w:val="center"/>
            </w:pPr>
            <w:r w:rsidRPr="0058078A">
              <w:t>5</w:t>
            </w:r>
            <w:r w:rsidR="00F15031" w:rsidRPr="0058078A">
              <w:t>.4.</w:t>
            </w:r>
          </w:p>
        </w:tc>
        <w:tc>
          <w:tcPr>
            <w:tcW w:w="8505" w:type="dxa"/>
          </w:tcPr>
          <w:p w14:paraId="151B7523" w14:textId="0100E6B4" w:rsidR="00F15031" w:rsidRPr="00635AEC" w:rsidRDefault="00F15031" w:rsidP="0058078A">
            <w:pPr>
              <w:spacing w:line="280" w:lineRule="exact"/>
              <w:ind w:firstLine="0"/>
              <w:rPr>
                <w:rFonts w:eastAsia="Times New Roman"/>
              </w:rPr>
            </w:pPr>
            <w:r w:rsidRPr="00635AEC">
              <w:t>Недели устойчивого развития</w:t>
            </w:r>
          </w:p>
        </w:tc>
        <w:tc>
          <w:tcPr>
            <w:tcW w:w="4394" w:type="dxa"/>
          </w:tcPr>
          <w:p w14:paraId="7EC8FE23" w14:textId="77777777" w:rsidR="00F15031" w:rsidRPr="00635AEC" w:rsidRDefault="00F15031" w:rsidP="00F15031">
            <w:pPr>
              <w:spacing w:line="280" w:lineRule="exact"/>
              <w:ind w:firstLine="0"/>
              <w:jc w:val="left"/>
            </w:pPr>
            <w:r w:rsidRPr="00635AEC">
              <w:t xml:space="preserve">областная рабочая группа по устойчивому развитию, структурные подразделения облисполкома, </w:t>
            </w:r>
          </w:p>
          <w:p w14:paraId="59698DDD" w14:textId="7FCA6EBC" w:rsidR="00F15031" w:rsidRPr="00635AEC" w:rsidRDefault="00F15031" w:rsidP="0058078A">
            <w:pPr>
              <w:tabs>
                <w:tab w:val="left" w:pos="8224"/>
              </w:tabs>
              <w:spacing w:after="120" w:line="280" w:lineRule="exact"/>
              <w:ind w:right="34" w:firstLine="0"/>
            </w:pPr>
            <w:proofErr w:type="spellStart"/>
            <w:r w:rsidRPr="00635AEC">
              <w:t>горрайисполкомы</w:t>
            </w:r>
            <w:proofErr w:type="spellEnd"/>
          </w:p>
        </w:tc>
        <w:tc>
          <w:tcPr>
            <w:tcW w:w="2127" w:type="dxa"/>
          </w:tcPr>
          <w:p w14:paraId="4174426F" w14:textId="37FB4A33" w:rsidR="00F15031" w:rsidRPr="00635AEC" w:rsidRDefault="0028413E" w:rsidP="0028413E">
            <w:pPr>
              <w:tabs>
                <w:tab w:val="left" w:pos="8224"/>
              </w:tabs>
              <w:spacing w:line="280" w:lineRule="exact"/>
              <w:ind w:left="34" w:right="34" w:hanging="2"/>
              <w:jc w:val="center"/>
              <w:rPr>
                <w:rFonts w:eastAsia="Times New Roman"/>
              </w:rPr>
            </w:pPr>
            <w:r>
              <w:t>ноябрь</w:t>
            </w:r>
            <w:r w:rsidR="00B32009">
              <w:t xml:space="preserve">        2023 г. </w:t>
            </w:r>
          </w:p>
        </w:tc>
      </w:tr>
      <w:tr w:rsidR="00F15031" w:rsidRPr="0040179B" w14:paraId="7F19C95B" w14:textId="77777777" w:rsidTr="008A6365">
        <w:trPr>
          <w:gridBefore w:val="1"/>
          <w:wBefore w:w="34" w:type="dxa"/>
        </w:trPr>
        <w:tc>
          <w:tcPr>
            <w:tcW w:w="15985" w:type="dxa"/>
            <w:gridSpan w:val="4"/>
            <w:shd w:val="clear" w:color="auto" w:fill="auto"/>
          </w:tcPr>
          <w:p w14:paraId="06D045FE" w14:textId="103E175D" w:rsidR="00F15031" w:rsidRPr="0058078A" w:rsidRDefault="00F15031" w:rsidP="0058078A">
            <w:pPr>
              <w:tabs>
                <w:tab w:val="left" w:pos="8224"/>
              </w:tabs>
              <w:spacing w:before="120" w:after="120" w:line="280" w:lineRule="exact"/>
              <w:ind w:left="34" w:right="34" w:firstLine="0"/>
              <w:jc w:val="center"/>
              <w:rPr>
                <w:rFonts w:eastAsia="Times New Roman"/>
              </w:rPr>
            </w:pPr>
            <w:r w:rsidRPr="0058078A">
              <w:rPr>
                <w:b/>
                <w:sz w:val="28"/>
                <w:szCs w:val="28"/>
                <w:lang w:val="en-US"/>
              </w:rPr>
              <w:t>II</w:t>
            </w:r>
            <w:r w:rsidRPr="0058078A">
              <w:rPr>
                <w:b/>
                <w:sz w:val="28"/>
                <w:szCs w:val="28"/>
              </w:rPr>
              <w:t xml:space="preserve">. </w:t>
            </w:r>
            <w:r w:rsidRPr="0058078A">
              <w:rPr>
                <w:rFonts w:eastAsia="Times New Roman"/>
                <w:b/>
              </w:rPr>
              <w:t>Интеграция СУР-2035 в документы краткосрочного, среднесрочного и долгосрочного планирования</w:t>
            </w:r>
          </w:p>
        </w:tc>
      </w:tr>
      <w:tr w:rsidR="00F15031" w:rsidRPr="0040179B" w14:paraId="41A6919E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2606F7EF" w14:textId="10DDCDF3" w:rsidR="00F15031" w:rsidRPr="0058078A" w:rsidRDefault="00635AEC" w:rsidP="0058078A">
            <w:pPr>
              <w:spacing w:line="280" w:lineRule="exact"/>
              <w:ind w:firstLine="0"/>
              <w:jc w:val="center"/>
            </w:pPr>
            <w:r w:rsidRPr="0058078A">
              <w:t>6</w:t>
            </w:r>
            <w:r w:rsidR="00F15031" w:rsidRPr="0058078A">
              <w:t>.</w:t>
            </w:r>
          </w:p>
        </w:tc>
        <w:tc>
          <w:tcPr>
            <w:tcW w:w="8505" w:type="dxa"/>
          </w:tcPr>
          <w:p w14:paraId="746245BE" w14:textId="38BB37B6" w:rsidR="00F15031" w:rsidRPr="00276F31" w:rsidRDefault="00F15031" w:rsidP="0058078A">
            <w:pPr>
              <w:spacing w:after="120" w:line="280" w:lineRule="exact"/>
              <w:ind w:left="34" w:firstLine="0"/>
              <w:jc w:val="left"/>
            </w:pPr>
            <w:r w:rsidRPr="00276F31">
              <w:t>Организация работы по внедрению и реализации СУР-2035:</w:t>
            </w:r>
          </w:p>
        </w:tc>
        <w:tc>
          <w:tcPr>
            <w:tcW w:w="4394" w:type="dxa"/>
          </w:tcPr>
          <w:p w14:paraId="791A7385" w14:textId="77777777" w:rsidR="00F15031" w:rsidRPr="00276F31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</w:p>
        </w:tc>
        <w:tc>
          <w:tcPr>
            <w:tcW w:w="2127" w:type="dxa"/>
          </w:tcPr>
          <w:p w14:paraId="06CEABEF" w14:textId="77777777" w:rsidR="00F15031" w:rsidRPr="00276F31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</w:p>
        </w:tc>
      </w:tr>
      <w:tr w:rsidR="00F15031" w:rsidRPr="0040179B" w14:paraId="69F38BDC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4086BE28" w14:textId="51BC9946" w:rsidR="00F15031" w:rsidRPr="0058078A" w:rsidRDefault="00635AEC" w:rsidP="0058078A">
            <w:pPr>
              <w:spacing w:line="280" w:lineRule="exact"/>
              <w:ind w:firstLine="0"/>
              <w:jc w:val="center"/>
            </w:pPr>
            <w:r w:rsidRPr="0058078A">
              <w:t>6</w:t>
            </w:r>
            <w:r w:rsidR="00F15031" w:rsidRPr="0058078A">
              <w:t>.1.</w:t>
            </w:r>
          </w:p>
        </w:tc>
        <w:tc>
          <w:tcPr>
            <w:tcW w:w="8505" w:type="dxa"/>
          </w:tcPr>
          <w:p w14:paraId="0C39ECD6" w14:textId="3814CD02" w:rsidR="00F15031" w:rsidRPr="00276F31" w:rsidRDefault="00F15031" w:rsidP="00F15031">
            <w:pPr>
              <w:spacing w:line="280" w:lineRule="exact"/>
              <w:ind w:left="34" w:firstLine="0"/>
            </w:pPr>
            <w:r w:rsidRPr="00276F31">
              <w:rPr>
                <w:rFonts w:eastAsia="Times New Roman"/>
                <w:lang w:eastAsia="ru-RU"/>
              </w:rPr>
              <w:t xml:space="preserve">разработка </w:t>
            </w:r>
            <w:r w:rsidR="0096014A">
              <w:rPr>
                <w:rFonts w:eastAsia="Times New Roman"/>
                <w:lang w:eastAsia="ru-RU"/>
              </w:rPr>
              <w:t xml:space="preserve">и утверждение </w:t>
            </w:r>
            <w:r w:rsidRPr="00276F31">
              <w:rPr>
                <w:rFonts w:eastAsia="Times New Roman"/>
                <w:lang w:eastAsia="ru-RU"/>
              </w:rPr>
              <w:t xml:space="preserve">ежегодных планов развития области, городов и районов с ориентацией на достижение целей и индикаторов устойчивого развития, определенных СУР-2035 </w:t>
            </w:r>
          </w:p>
        </w:tc>
        <w:tc>
          <w:tcPr>
            <w:tcW w:w="4394" w:type="dxa"/>
          </w:tcPr>
          <w:p w14:paraId="360F3C34" w14:textId="25F89073" w:rsidR="00F15031" w:rsidRPr="00276F31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>комитет экономики (свод),</w:t>
            </w:r>
          </w:p>
          <w:p w14:paraId="2F922219" w14:textId="00C0D1C1" w:rsidR="00F15031" w:rsidRPr="00276F31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rPr>
                <w:lang w:val="en-US"/>
              </w:rPr>
              <w:t>c</w:t>
            </w:r>
            <w:proofErr w:type="spellStart"/>
            <w:r w:rsidRPr="00276F31">
              <w:t>труктурные</w:t>
            </w:r>
            <w:proofErr w:type="spellEnd"/>
            <w:r w:rsidRPr="00276F31">
              <w:t xml:space="preserve">  подразделения облисполкома,</w:t>
            </w:r>
          </w:p>
          <w:p w14:paraId="253F86B1" w14:textId="0155115F" w:rsidR="00F15031" w:rsidRPr="00276F31" w:rsidRDefault="00F15031" w:rsidP="00113A84">
            <w:pPr>
              <w:tabs>
                <w:tab w:val="left" w:pos="8224"/>
              </w:tabs>
              <w:spacing w:after="120" w:line="280" w:lineRule="exact"/>
              <w:ind w:left="34" w:right="34" w:firstLine="0"/>
              <w:jc w:val="left"/>
            </w:pPr>
            <w:proofErr w:type="spellStart"/>
            <w:r w:rsidRPr="00276F31">
              <w:t>горрайисполкомы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14:paraId="00D95478" w14:textId="2BDA5251" w:rsidR="00F15031" w:rsidRPr="00276F31" w:rsidRDefault="00F15031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 w:rsidRPr="00276F31">
              <w:rPr>
                <w:lang w:val="en-US"/>
              </w:rPr>
              <w:t>I</w:t>
            </w:r>
            <w:r w:rsidRPr="00276F31">
              <w:t xml:space="preserve"> квартал </w:t>
            </w:r>
          </w:p>
          <w:p w14:paraId="111EE994" w14:textId="1FB76CD0" w:rsidR="00F15031" w:rsidRPr="00276F31" w:rsidRDefault="00F15031" w:rsidP="00276F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 w:rsidRPr="00276F31">
              <w:t>202</w:t>
            </w:r>
            <w:r w:rsidR="00276F31">
              <w:t>3</w:t>
            </w:r>
            <w:r w:rsidRPr="00276F31">
              <w:t xml:space="preserve"> г.</w:t>
            </w:r>
          </w:p>
        </w:tc>
      </w:tr>
      <w:tr w:rsidR="00F15031" w:rsidRPr="0040179B" w14:paraId="08BDC9C2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35E8E0DA" w14:textId="7C92ED11" w:rsidR="00F15031" w:rsidRPr="00113A84" w:rsidRDefault="00635AEC" w:rsidP="0058078A">
            <w:pPr>
              <w:spacing w:line="280" w:lineRule="exact"/>
              <w:ind w:firstLine="0"/>
              <w:jc w:val="center"/>
            </w:pPr>
            <w:r w:rsidRPr="00113A84">
              <w:t>6</w:t>
            </w:r>
            <w:r w:rsidR="00F15031" w:rsidRPr="00113A84">
              <w:t>.2.</w:t>
            </w:r>
          </w:p>
        </w:tc>
        <w:tc>
          <w:tcPr>
            <w:tcW w:w="8505" w:type="dxa"/>
          </w:tcPr>
          <w:p w14:paraId="4206E9D4" w14:textId="3D5AFA5C" w:rsidR="00F15031" w:rsidRPr="00113A84" w:rsidRDefault="00F15031" w:rsidP="00F15031">
            <w:pPr>
              <w:spacing w:line="280" w:lineRule="exact"/>
              <w:ind w:firstLine="0"/>
              <w:rPr>
                <w:rFonts w:eastAsia="Times New Roman"/>
                <w:lang w:eastAsia="ru-RU"/>
              </w:rPr>
            </w:pPr>
            <w:r w:rsidRPr="00113A84">
              <w:t>направление в адрес подведомственных организаций, а также организаций – членов МАПП рекомендаций о включении в ежегодные планы их развития основных положений СУР-2035</w:t>
            </w:r>
          </w:p>
        </w:tc>
        <w:tc>
          <w:tcPr>
            <w:tcW w:w="4394" w:type="dxa"/>
          </w:tcPr>
          <w:p w14:paraId="63309374" w14:textId="77777777" w:rsidR="00F15031" w:rsidRPr="00113A84" w:rsidRDefault="00F15031" w:rsidP="00592EDF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113A84">
              <w:rPr>
                <w:lang w:val="en-US"/>
              </w:rPr>
              <w:t>c</w:t>
            </w:r>
            <w:proofErr w:type="spellStart"/>
            <w:r w:rsidRPr="00113A84">
              <w:t>труктурные</w:t>
            </w:r>
            <w:proofErr w:type="spellEnd"/>
            <w:r w:rsidRPr="00113A84">
              <w:t xml:space="preserve">  подразделения облисполкома,</w:t>
            </w:r>
          </w:p>
          <w:p w14:paraId="30BC8BBD" w14:textId="77777777" w:rsidR="00592EDF" w:rsidRDefault="00F15031" w:rsidP="00592EDF">
            <w:pPr>
              <w:tabs>
                <w:tab w:val="left" w:pos="8224"/>
              </w:tabs>
              <w:spacing w:line="280" w:lineRule="exact"/>
              <w:ind w:left="34" w:right="34" w:firstLine="0"/>
            </w:pPr>
            <w:proofErr w:type="spellStart"/>
            <w:r w:rsidRPr="00113A84">
              <w:t>горрайисполкомы</w:t>
            </w:r>
            <w:proofErr w:type="spellEnd"/>
            <w:r w:rsidRPr="00113A84">
              <w:t xml:space="preserve">, </w:t>
            </w:r>
          </w:p>
          <w:p w14:paraId="1E4553AB" w14:textId="04634720" w:rsidR="00F15031" w:rsidRPr="00113A84" w:rsidRDefault="00592EDF" w:rsidP="00592EDF">
            <w:pPr>
              <w:tabs>
                <w:tab w:val="left" w:pos="8224"/>
              </w:tabs>
              <w:spacing w:after="120" w:line="280" w:lineRule="exact"/>
              <w:ind w:left="34" w:right="34" w:firstLine="0"/>
              <w:jc w:val="left"/>
            </w:pPr>
            <w:r w:rsidRPr="0040179B">
              <w:t xml:space="preserve">Могилевская ассоциация </w:t>
            </w:r>
            <w:r w:rsidRPr="0040179B">
              <w:lastRenderedPageBreak/>
              <w:t>промышленников и предпринимателей (далее – МАПП)*</w:t>
            </w:r>
          </w:p>
        </w:tc>
        <w:tc>
          <w:tcPr>
            <w:tcW w:w="2127" w:type="dxa"/>
            <w:shd w:val="clear" w:color="auto" w:fill="FFFFFF" w:themeFill="background1"/>
          </w:tcPr>
          <w:p w14:paraId="64A77EF1" w14:textId="2B834F95" w:rsidR="00F15031" w:rsidRPr="00113A84" w:rsidRDefault="0028413E" w:rsidP="00276F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>
              <w:lastRenderedPageBreak/>
              <w:t>февраль</w:t>
            </w:r>
            <w:r w:rsidR="00B32009">
              <w:t xml:space="preserve">            2023 г.</w:t>
            </w:r>
          </w:p>
        </w:tc>
      </w:tr>
      <w:tr w:rsidR="006B6B30" w:rsidRPr="0040179B" w14:paraId="37E4EAA6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321E30E6" w14:textId="4CE86E2A" w:rsidR="006B6B30" w:rsidRPr="00113A84" w:rsidRDefault="005739E5" w:rsidP="005739E5">
            <w:pPr>
              <w:spacing w:line="280" w:lineRule="exact"/>
              <w:ind w:firstLine="0"/>
              <w:jc w:val="center"/>
            </w:pPr>
            <w:r w:rsidRPr="00113A84">
              <w:lastRenderedPageBreak/>
              <w:t>6.3.</w:t>
            </w:r>
          </w:p>
        </w:tc>
        <w:tc>
          <w:tcPr>
            <w:tcW w:w="8505" w:type="dxa"/>
          </w:tcPr>
          <w:p w14:paraId="4B46C165" w14:textId="0BD725AA" w:rsidR="006B6B30" w:rsidRPr="00113A84" w:rsidRDefault="005739E5" w:rsidP="00113A84">
            <w:pPr>
              <w:spacing w:after="120" w:line="280" w:lineRule="exact"/>
              <w:ind w:firstLine="0"/>
            </w:pPr>
            <w:r w:rsidRPr="00113A84">
              <w:t>а</w:t>
            </w:r>
            <w:r w:rsidR="002E39B6" w:rsidRPr="00113A84">
              <w:t>ктуализация</w:t>
            </w:r>
            <w:r w:rsidRPr="00113A84">
              <w:t xml:space="preserve"> д</w:t>
            </w:r>
            <w:r w:rsidR="006B6B30" w:rsidRPr="00113A84">
              <w:t>орожны</w:t>
            </w:r>
            <w:r w:rsidR="002E39B6" w:rsidRPr="00113A84">
              <w:t>х</w:t>
            </w:r>
            <w:r w:rsidR="006B6B30" w:rsidRPr="00113A84">
              <w:t xml:space="preserve"> карт продвижения государственного профилактического проекта «Здоровые города и поселки» на административных территориях по поэтапному вовлечению всех населенных пунктов (</w:t>
            </w:r>
            <w:proofErr w:type="spellStart"/>
            <w:r w:rsidR="006B6B30" w:rsidRPr="00113A84">
              <w:t>агрогородки</w:t>
            </w:r>
            <w:proofErr w:type="spellEnd"/>
            <w:r w:rsidR="006B6B30" w:rsidRPr="00113A84">
              <w:t xml:space="preserve">, поселки, сельские Советы) в реализацию проекта </w:t>
            </w:r>
          </w:p>
        </w:tc>
        <w:tc>
          <w:tcPr>
            <w:tcW w:w="4394" w:type="dxa"/>
          </w:tcPr>
          <w:p w14:paraId="7476115C" w14:textId="4B7B97A5" w:rsidR="006B6B30" w:rsidRPr="00113A84" w:rsidRDefault="006B6B30" w:rsidP="005739E5">
            <w:pPr>
              <w:tabs>
                <w:tab w:val="left" w:pos="8224"/>
              </w:tabs>
              <w:spacing w:line="280" w:lineRule="exact"/>
              <w:ind w:right="34" w:firstLine="0"/>
              <w:rPr>
                <w:lang w:val="en-US"/>
              </w:rPr>
            </w:pPr>
            <w:proofErr w:type="spellStart"/>
            <w:r w:rsidRPr="00113A84">
              <w:t>горрайисполкомы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14:paraId="72F8248E" w14:textId="6758C978" w:rsidR="006B6B30" w:rsidRPr="00113A84" w:rsidRDefault="005739E5" w:rsidP="005739E5">
            <w:pPr>
              <w:spacing w:line="280" w:lineRule="exact"/>
              <w:ind w:firstLine="0"/>
              <w:jc w:val="center"/>
            </w:pPr>
            <w:r w:rsidRPr="00113A84">
              <w:t xml:space="preserve">до </w:t>
            </w:r>
            <w:r w:rsidR="006B6B30" w:rsidRPr="00113A84">
              <w:t>1 апреля 2023</w:t>
            </w:r>
            <w:r w:rsidRPr="00113A84">
              <w:t xml:space="preserve"> </w:t>
            </w:r>
            <w:r w:rsidR="006B6B30" w:rsidRPr="00113A84">
              <w:t>г.</w:t>
            </w:r>
          </w:p>
          <w:p w14:paraId="7084F62C" w14:textId="77777777" w:rsidR="006B6B30" w:rsidRPr="00113A84" w:rsidRDefault="006B6B30" w:rsidP="00276F31">
            <w:pPr>
              <w:tabs>
                <w:tab w:val="left" w:pos="8224"/>
              </w:tabs>
              <w:spacing w:line="280" w:lineRule="exact"/>
              <w:ind w:left="34" w:right="34"/>
              <w:jc w:val="center"/>
            </w:pPr>
          </w:p>
        </w:tc>
      </w:tr>
      <w:tr w:rsidR="006B6B30" w:rsidRPr="0040179B" w14:paraId="72E307BF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3AA6744C" w14:textId="3A37DB8D" w:rsidR="006B6B30" w:rsidRPr="00113A84" w:rsidRDefault="00113A84" w:rsidP="00113A84">
            <w:pPr>
              <w:spacing w:line="280" w:lineRule="exact"/>
              <w:ind w:firstLine="0"/>
              <w:jc w:val="center"/>
            </w:pPr>
            <w:r w:rsidRPr="00113A84">
              <w:t>6.4.</w:t>
            </w:r>
          </w:p>
        </w:tc>
        <w:tc>
          <w:tcPr>
            <w:tcW w:w="8505" w:type="dxa"/>
          </w:tcPr>
          <w:p w14:paraId="1EC84E92" w14:textId="6D565C97" w:rsidR="006B6B30" w:rsidRPr="00113A84" w:rsidRDefault="00113A84" w:rsidP="00113A84">
            <w:pPr>
              <w:spacing w:after="120" w:line="280" w:lineRule="exact"/>
              <w:ind w:firstLine="0"/>
            </w:pPr>
            <w:r w:rsidRPr="00113A84">
              <w:t>р</w:t>
            </w:r>
            <w:r w:rsidR="002E39B6" w:rsidRPr="00113A84">
              <w:t>еализация</w:t>
            </w:r>
            <w:r w:rsidR="006B6B30" w:rsidRPr="00113A84">
              <w:t xml:space="preserve"> основных направлений Программы деятельности национальной сети «Здоровые города и поселки» на 2022 – 2023 годы</w:t>
            </w:r>
          </w:p>
        </w:tc>
        <w:tc>
          <w:tcPr>
            <w:tcW w:w="4394" w:type="dxa"/>
          </w:tcPr>
          <w:p w14:paraId="422221CD" w14:textId="77777777" w:rsidR="00113A84" w:rsidRPr="00113A84" w:rsidRDefault="006B6B30" w:rsidP="00113A84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113A84">
              <w:t xml:space="preserve">структурные </w:t>
            </w:r>
            <w:r w:rsidR="00113A84" w:rsidRPr="00113A84">
              <w:t xml:space="preserve">подразделения облисполкома, </w:t>
            </w:r>
          </w:p>
          <w:p w14:paraId="057AEB0B" w14:textId="76401DF1" w:rsidR="009713EC" w:rsidRPr="00113A84" w:rsidRDefault="00113A84" w:rsidP="00382268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proofErr w:type="spellStart"/>
            <w:r w:rsidRPr="00113A84">
              <w:t>гор</w:t>
            </w:r>
            <w:r w:rsidR="006B6B30" w:rsidRPr="00113A84">
              <w:t>райисполкомы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14:paraId="5797BAB8" w14:textId="5E096374" w:rsidR="006B6B30" w:rsidRPr="00113A84" w:rsidRDefault="003C333B" w:rsidP="003C333B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>
              <w:t>постоянно</w:t>
            </w:r>
          </w:p>
        </w:tc>
      </w:tr>
      <w:tr w:rsidR="006B6B30" w:rsidRPr="0040179B" w14:paraId="325EF12E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3F67B717" w14:textId="5AC3B53D" w:rsidR="006B6B30" w:rsidRPr="0058078A" w:rsidRDefault="006B6B30" w:rsidP="0058078A">
            <w:pPr>
              <w:spacing w:line="280" w:lineRule="exact"/>
              <w:ind w:firstLine="0"/>
              <w:jc w:val="center"/>
            </w:pPr>
            <w:r w:rsidRPr="0058078A">
              <w:t>7.</w:t>
            </w:r>
          </w:p>
        </w:tc>
        <w:tc>
          <w:tcPr>
            <w:tcW w:w="8505" w:type="dxa"/>
          </w:tcPr>
          <w:p w14:paraId="08E7C1E1" w14:textId="3EC1E800" w:rsidR="006B6B30" w:rsidRPr="00276F31" w:rsidRDefault="006B6B30" w:rsidP="0096014A">
            <w:pPr>
              <w:spacing w:line="280" w:lineRule="exact"/>
              <w:ind w:firstLine="0"/>
            </w:pPr>
            <w:proofErr w:type="gramStart"/>
            <w:r w:rsidRPr="00276F31">
              <w:rPr>
                <w:rFonts w:eastAsia="Times New Roman"/>
              </w:rPr>
              <w:t xml:space="preserve">Проведение анализа </w:t>
            </w:r>
            <w:r w:rsidRPr="00276F31">
              <w:t xml:space="preserve">источников и объемов финансирования </w:t>
            </w:r>
            <w:r w:rsidR="0096014A">
              <w:t xml:space="preserve">      </w:t>
            </w:r>
            <w:r w:rsidR="0096014A" w:rsidRPr="00276F31">
              <w:t>в 202</w:t>
            </w:r>
            <w:r w:rsidR="0096014A">
              <w:t>2</w:t>
            </w:r>
            <w:r w:rsidR="0096014A" w:rsidRPr="00276F31">
              <w:t xml:space="preserve"> году </w:t>
            </w:r>
            <w:r w:rsidRPr="00276F31">
              <w:t xml:space="preserve">мероприятий СУР-2035 в соответствующей сфере </w:t>
            </w:r>
            <w:r w:rsidRPr="00276F31">
              <w:rPr>
                <w:i/>
              </w:rPr>
              <w:t>(местные бюджеты; внебюджетные средства; средства, привлекаемые для реализации проектов международной технической помощи и иностранной безвозмездной помощи; средства бизнеса и граждан, аккумулированные в целях местного развития)</w:t>
            </w:r>
            <w:r w:rsidRPr="00276F31">
              <w:t>, а также определение планируемых источников и объемов финансирования мероприятий СУР-2035 на 202</w:t>
            </w:r>
            <w:r>
              <w:t>3</w:t>
            </w:r>
            <w:r w:rsidRPr="00276F31">
              <w:t xml:space="preserve"> год</w:t>
            </w:r>
            <w:proofErr w:type="gramEnd"/>
          </w:p>
        </w:tc>
        <w:tc>
          <w:tcPr>
            <w:tcW w:w="4394" w:type="dxa"/>
          </w:tcPr>
          <w:p w14:paraId="063E3E67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>комитет экономики (свод),</w:t>
            </w:r>
          </w:p>
          <w:p w14:paraId="1CECA886" w14:textId="7583B850" w:rsidR="006B6B30" w:rsidRPr="00276F31" w:rsidRDefault="006B6B30" w:rsidP="00A15FCE">
            <w:pPr>
              <w:tabs>
                <w:tab w:val="left" w:pos="8224"/>
              </w:tabs>
              <w:spacing w:line="280" w:lineRule="exact"/>
              <w:ind w:left="34" w:right="-108" w:firstLine="0"/>
              <w:jc w:val="left"/>
            </w:pPr>
            <w:r w:rsidRPr="00276F31">
              <w:t>главное финансовое управление</w:t>
            </w:r>
            <w:r w:rsidR="00592EDF">
              <w:t xml:space="preserve"> облисполкома</w:t>
            </w:r>
            <w:r w:rsidRPr="00276F31">
              <w:t>,</w:t>
            </w:r>
          </w:p>
          <w:p w14:paraId="3E09CB83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>структурные подразделения облисполкома,</w:t>
            </w:r>
          </w:p>
          <w:p w14:paraId="47097066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</w:pPr>
            <w:proofErr w:type="spellStart"/>
            <w:r w:rsidRPr="00276F31">
              <w:t>горрайисполкомы</w:t>
            </w:r>
            <w:proofErr w:type="spellEnd"/>
            <w:r w:rsidRPr="00276F31">
              <w:t xml:space="preserve">, </w:t>
            </w:r>
          </w:p>
          <w:p w14:paraId="3E058405" w14:textId="6F1F31C6" w:rsidR="006B6B30" w:rsidRPr="00276F31" w:rsidRDefault="006B6B30" w:rsidP="0058078A">
            <w:pPr>
              <w:tabs>
                <w:tab w:val="left" w:pos="8224"/>
              </w:tabs>
              <w:spacing w:after="120" w:line="280" w:lineRule="exact"/>
              <w:ind w:left="34" w:right="34" w:firstLine="0"/>
              <w:jc w:val="left"/>
            </w:pPr>
            <w:r w:rsidRPr="00276F31">
              <w:t>Могилевская областная ассоциация местных Советов депутатов*</w:t>
            </w:r>
          </w:p>
        </w:tc>
        <w:tc>
          <w:tcPr>
            <w:tcW w:w="2127" w:type="dxa"/>
          </w:tcPr>
          <w:p w14:paraId="77F23605" w14:textId="23AFAA44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 w:rsidRPr="00276F31">
              <w:t>до 1 апреля</w:t>
            </w:r>
          </w:p>
          <w:p w14:paraId="74A67EE4" w14:textId="2AEE97B4" w:rsidR="006B6B30" w:rsidRPr="00276F31" w:rsidRDefault="006B6B30" w:rsidP="00276F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 w:rsidRPr="00276F31">
              <w:t xml:space="preserve"> 2023 г.</w:t>
            </w:r>
          </w:p>
        </w:tc>
      </w:tr>
      <w:tr w:rsidR="006B6B30" w:rsidRPr="0040179B" w14:paraId="4A83C3E7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33435758" w14:textId="00A0B955" w:rsidR="006B6B30" w:rsidRPr="0058078A" w:rsidRDefault="006B6B30" w:rsidP="0058078A">
            <w:pPr>
              <w:spacing w:line="280" w:lineRule="exact"/>
              <w:ind w:firstLine="0"/>
              <w:jc w:val="center"/>
            </w:pPr>
            <w:r w:rsidRPr="0058078A">
              <w:t>8.</w:t>
            </w:r>
          </w:p>
        </w:tc>
        <w:tc>
          <w:tcPr>
            <w:tcW w:w="8505" w:type="dxa"/>
          </w:tcPr>
          <w:p w14:paraId="397A961F" w14:textId="23B78812" w:rsidR="006B6B30" w:rsidRPr="00276F31" w:rsidRDefault="006B6B30" w:rsidP="0058078A">
            <w:pPr>
              <w:spacing w:after="120" w:line="280" w:lineRule="exact"/>
              <w:ind w:firstLine="0"/>
            </w:pPr>
            <w:r w:rsidRPr="00276F31">
              <w:t>Мониторинг и оценка прогресса по достижению целевых значений индикаторов устойчивого развития Могилевской области, определенных СУР-2035, по итогам 202</w:t>
            </w:r>
            <w:r>
              <w:t>2</w:t>
            </w:r>
            <w:r w:rsidRPr="00276F31">
              <w:t xml:space="preserve"> года:</w:t>
            </w:r>
          </w:p>
        </w:tc>
        <w:tc>
          <w:tcPr>
            <w:tcW w:w="4394" w:type="dxa"/>
          </w:tcPr>
          <w:p w14:paraId="2EDE0438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</w:pPr>
          </w:p>
        </w:tc>
        <w:tc>
          <w:tcPr>
            <w:tcW w:w="2127" w:type="dxa"/>
          </w:tcPr>
          <w:p w14:paraId="1654B3D6" w14:textId="5E96E5C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  <w:rPr>
                <w:i/>
              </w:rPr>
            </w:pPr>
          </w:p>
        </w:tc>
      </w:tr>
      <w:tr w:rsidR="006B6B30" w:rsidRPr="00B32009" w14:paraId="7E59D250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32118532" w14:textId="66E9AF4D" w:rsidR="006B6B30" w:rsidRPr="0058078A" w:rsidRDefault="006B6B30" w:rsidP="0058078A">
            <w:pPr>
              <w:spacing w:line="280" w:lineRule="exact"/>
              <w:ind w:firstLine="0"/>
              <w:jc w:val="center"/>
            </w:pPr>
            <w:r w:rsidRPr="0058078A">
              <w:t>8.1.</w:t>
            </w:r>
          </w:p>
        </w:tc>
        <w:tc>
          <w:tcPr>
            <w:tcW w:w="8505" w:type="dxa"/>
          </w:tcPr>
          <w:p w14:paraId="652FA99A" w14:textId="45124460" w:rsidR="006B6B30" w:rsidRPr="00276F31" w:rsidRDefault="006B6B30" w:rsidP="00F15031">
            <w:pPr>
              <w:spacing w:line="280" w:lineRule="exact"/>
              <w:ind w:firstLine="0"/>
            </w:pPr>
            <w:r w:rsidRPr="00276F31">
              <w:t>отслеживание выполнения индикаторов устойчивого развития Могилевской области, определенных СУР-2035</w:t>
            </w:r>
          </w:p>
        </w:tc>
        <w:tc>
          <w:tcPr>
            <w:tcW w:w="4394" w:type="dxa"/>
          </w:tcPr>
          <w:p w14:paraId="6141D167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>Главное статистическое управление Могилевской области (далее – ГСУ)*,</w:t>
            </w:r>
          </w:p>
          <w:p w14:paraId="27A55DE8" w14:textId="36F46B24" w:rsidR="006B6B30" w:rsidRPr="00276F31" w:rsidRDefault="006B6B30" w:rsidP="00F15031">
            <w:pPr>
              <w:pStyle w:val="40"/>
              <w:shd w:val="clear" w:color="auto" w:fill="auto"/>
              <w:spacing w:line="280" w:lineRule="exact"/>
              <w:ind w:left="34" w:right="34" w:firstLine="0"/>
              <w:jc w:val="left"/>
              <w:rPr>
                <w:sz w:val="30"/>
                <w:szCs w:val="30"/>
              </w:rPr>
            </w:pPr>
            <w:r w:rsidRPr="00276F31">
              <w:rPr>
                <w:sz w:val="30"/>
                <w:szCs w:val="30"/>
              </w:rPr>
              <w:t>структурные подразделения</w:t>
            </w:r>
          </w:p>
          <w:p w14:paraId="0E105ECE" w14:textId="59BF0617" w:rsidR="006B6B30" w:rsidRPr="00276F31" w:rsidRDefault="006B6B30" w:rsidP="00F15031">
            <w:pPr>
              <w:pStyle w:val="40"/>
              <w:shd w:val="clear" w:color="auto" w:fill="auto"/>
              <w:spacing w:line="280" w:lineRule="exact"/>
              <w:ind w:left="34" w:right="34" w:firstLine="0"/>
              <w:jc w:val="left"/>
              <w:rPr>
                <w:sz w:val="30"/>
                <w:szCs w:val="30"/>
              </w:rPr>
            </w:pPr>
            <w:r w:rsidRPr="00276F31">
              <w:rPr>
                <w:sz w:val="30"/>
                <w:szCs w:val="30"/>
              </w:rPr>
              <w:t>облисполкома,</w:t>
            </w:r>
          </w:p>
          <w:p w14:paraId="708A5BFF" w14:textId="45491F31" w:rsidR="003572D0" w:rsidRPr="00276F31" w:rsidRDefault="006B6B30" w:rsidP="007C4DF7">
            <w:pPr>
              <w:tabs>
                <w:tab w:val="left" w:pos="8224"/>
              </w:tabs>
              <w:spacing w:after="120" w:line="280" w:lineRule="exact"/>
              <w:ind w:left="34" w:right="34" w:firstLine="0"/>
              <w:jc w:val="left"/>
            </w:pPr>
            <w:r w:rsidRPr="00276F31">
              <w:t>Могилевский областной комитет природных ресурсов и охраны окружающей среды (далее – комитет природных ресурсов) *</w:t>
            </w:r>
          </w:p>
        </w:tc>
        <w:tc>
          <w:tcPr>
            <w:tcW w:w="2127" w:type="dxa"/>
            <w:shd w:val="clear" w:color="auto" w:fill="auto"/>
          </w:tcPr>
          <w:p w14:paraId="06F84ACA" w14:textId="5D559721" w:rsidR="006B6B30" w:rsidRPr="00F533C4" w:rsidRDefault="0028413E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  <w:rPr>
                <w:highlight w:val="yellow"/>
                <w:lang w:val="be-BY"/>
              </w:rPr>
            </w:pPr>
            <w:r w:rsidRPr="00F533C4">
              <w:t>май, декабрь</w:t>
            </w:r>
            <w:r w:rsidR="00F533C4" w:rsidRPr="00F533C4">
              <w:rPr>
                <w:lang w:val="be-BY"/>
              </w:rPr>
              <w:t xml:space="preserve"> 2023 г.</w:t>
            </w:r>
          </w:p>
        </w:tc>
      </w:tr>
      <w:tr w:rsidR="006B6B30" w:rsidRPr="0040179B" w14:paraId="3C44B4AE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6DEA348B" w14:textId="77C49B8E" w:rsidR="006B6B30" w:rsidRPr="0058078A" w:rsidRDefault="006B6B30" w:rsidP="0058078A">
            <w:pPr>
              <w:spacing w:line="280" w:lineRule="exact"/>
              <w:ind w:firstLine="0"/>
              <w:jc w:val="center"/>
            </w:pPr>
            <w:r w:rsidRPr="0058078A">
              <w:lastRenderedPageBreak/>
              <w:t>8.2.</w:t>
            </w:r>
          </w:p>
        </w:tc>
        <w:tc>
          <w:tcPr>
            <w:tcW w:w="8505" w:type="dxa"/>
          </w:tcPr>
          <w:p w14:paraId="4CEE9D33" w14:textId="6C0D0664" w:rsidR="006B6B30" w:rsidRPr="00276F31" w:rsidRDefault="006B6B30" w:rsidP="00F15031">
            <w:pPr>
              <w:spacing w:line="280" w:lineRule="exact"/>
              <w:ind w:firstLine="0"/>
            </w:pPr>
            <w:r w:rsidRPr="00276F31">
              <w:t>направление сведений о выполнении индикаторов, содержащихся в ведомственной статистической отчетности, в ГСУ</w:t>
            </w:r>
          </w:p>
        </w:tc>
        <w:tc>
          <w:tcPr>
            <w:tcW w:w="4394" w:type="dxa"/>
          </w:tcPr>
          <w:p w14:paraId="231F12F3" w14:textId="0C1B51AF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>структурные подразделения облисполкома,</w:t>
            </w:r>
          </w:p>
          <w:p w14:paraId="79118C29" w14:textId="6A43889B" w:rsidR="006B6B30" w:rsidRPr="00276F31" w:rsidRDefault="006B6B30" w:rsidP="0058078A">
            <w:pPr>
              <w:tabs>
                <w:tab w:val="left" w:pos="8224"/>
              </w:tabs>
              <w:spacing w:after="120" w:line="280" w:lineRule="exact"/>
              <w:ind w:left="34" w:right="34" w:firstLine="0"/>
              <w:jc w:val="left"/>
            </w:pPr>
            <w:r w:rsidRPr="00276F31">
              <w:t>комитет природных ресурсов*</w:t>
            </w:r>
          </w:p>
        </w:tc>
        <w:tc>
          <w:tcPr>
            <w:tcW w:w="2127" w:type="dxa"/>
            <w:shd w:val="clear" w:color="auto" w:fill="auto"/>
          </w:tcPr>
          <w:p w14:paraId="313AEA8B" w14:textId="38D1C145" w:rsidR="006B6B30" w:rsidRPr="00276F31" w:rsidRDefault="0028413E" w:rsidP="00276F31">
            <w:pPr>
              <w:tabs>
                <w:tab w:val="left" w:pos="8224"/>
              </w:tabs>
              <w:spacing w:line="280" w:lineRule="exact"/>
              <w:ind w:left="-108" w:right="-107" w:firstLine="0"/>
              <w:jc w:val="center"/>
            </w:pPr>
            <w:r>
              <w:t>май</w:t>
            </w:r>
            <w:r w:rsidR="00B32009">
              <w:t xml:space="preserve">                    2023 г.</w:t>
            </w:r>
          </w:p>
        </w:tc>
      </w:tr>
      <w:tr w:rsidR="006B6B30" w:rsidRPr="0040179B" w14:paraId="13974E09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301472A2" w14:textId="621DD351" w:rsidR="006B6B30" w:rsidRPr="0058078A" w:rsidRDefault="006B6B30" w:rsidP="0058078A">
            <w:pPr>
              <w:spacing w:line="280" w:lineRule="exact"/>
              <w:ind w:firstLine="0"/>
              <w:jc w:val="center"/>
            </w:pPr>
            <w:r w:rsidRPr="0058078A">
              <w:t>8.3.</w:t>
            </w:r>
          </w:p>
        </w:tc>
        <w:tc>
          <w:tcPr>
            <w:tcW w:w="8505" w:type="dxa"/>
          </w:tcPr>
          <w:p w14:paraId="1B7E6EF8" w14:textId="7DEA756A" w:rsidR="006B6B30" w:rsidRPr="00276F31" w:rsidRDefault="006B6B30" w:rsidP="0058078A">
            <w:pPr>
              <w:spacing w:after="120" w:line="280" w:lineRule="exact"/>
              <w:ind w:firstLine="0"/>
            </w:pPr>
            <w:r w:rsidRPr="00276F31">
              <w:t>обобщение статистических данных, их анализ и передача в комитет экономики</w:t>
            </w:r>
          </w:p>
        </w:tc>
        <w:tc>
          <w:tcPr>
            <w:tcW w:w="4394" w:type="dxa"/>
          </w:tcPr>
          <w:p w14:paraId="5C73E9D2" w14:textId="3BC2014C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>ГСУ*</w:t>
            </w:r>
          </w:p>
        </w:tc>
        <w:tc>
          <w:tcPr>
            <w:tcW w:w="2127" w:type="dxa"/>
            <w:shd w:val="clear" w:color="auto" w:fill="auto"/>
          </w:tcPr>
          <w:p w14:paraId="65DE134D" w14:textId="006A8FBC" w:rsidR="006B6B30" w:rsidRPr="00276F31" w:rsidRDefault="0028413E" w:rsidP="00276F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>
              <w:t>июнь</w:t>
            </w:r>
            <w:r w:rsidR="00B32009">
              <w:t xml:space="preserve">           2023 г.</w:t>
            </w:r>
          </w:p>
        </w:tc>
      </w:tr>
      <w:tr w:rsidR="006B6B30" w:rsidRPr="0040179B" w14:paraId="4F105835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52DA1167" w14:textId="27BECA47" w:rsidR="006B6B30" w:rsidRPr="0058078A" w:rsidRDefault="006B6B30" w:rsidP="0058078A">
            <w:pPr>
              <w:spacing w:line="280" w:lineRule="exact"/>
              <w:ind w:firstLine="0"/>
              <w:jc w:val="center"/>
            </w:pPr>
            <w:r w:rsidRPr="0058078A">
              <w:t>8.4.</w:t>
            </w:r>
          </w:p>
        </w:tc>
        <w:tc>
          <w:tcPr>
            <w:tcW w:w="8505" w:type="dxa"/>
          </w:tcPr>
          <w:p w14:paraId="12DA8E3D" w14:textId="05049C26" w:rsidR="006B6B30" w:rsidRPr="00276F31" w:rsidRDefault="006B6B30" w:rsidP="0058078A">
            <w:pPr>
              <w:spacing w:after="120" w:line="280" w:lineRule="exact"/>
              <w:ind w:firstLine="0"/>
            </w:pPr>
            <w:r w:rsidRPr="00276F31">
              <w:t>рассмотрение поступивших данных, подготовка сводного отчета и организация его рассмотрения областной рабочей группой по устойчивому развитию</w:t>
            </w:r>
          </w:p>
        </w:tc>
        <w:tc>
          <w:tcPr>
            <w:tcW w:w="4394" w:type="dxa"/>
          </w:tcPr>
          <w:p w14:paraId="658F8144" w14:textId="05AFFFAF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>комитет экономики</w:t>
            </w:r>
          </w:p>
        </w:tc>
        <w:tc>
          <w:tcPr>
            <w:tcW w:w="2127" w:type="dxa"/>
            <w:shd w:val="clear" w:color="auto" w:fill="auto"/>
          </w:tcPr>
          <w:p w14:paraId="4D5EF601" w14:textId="44D30816" w:rsidR="006B6B30" w:rsidRPr="00276F31" w:rsidRDefault="0028413E" w:rsidP="00276F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>
              <w:t>июль</w:t>
            </w:r>
            <w:r w:rsidR="00B32009">
              <w:t xml:space="preserve">           2023 г. </w:t>
            </w:r>
          </w:p>
        </w:tc>
      </w:tr>
      <w:tr w:rsidR="006B6B30" w:rsidRPr="0040179B" w14:paraId="01D076CF" w14:textId="77777777" w:rsidTr="008A6365"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14:paraId="36C73ECD" w14:textId="31786613" w:rsidR="006B6B30" w:rsidRPr="0058078A" w:rsidRDefault="006B6B30" w:rsidP="0058078A">
            <w:pPr>
              <w:spacing w:line="280" w:lineRule="exact"/>
              <w:ind w:firstLine="0"/>
              <w:jc w:val="center"/>
            </w:pPr>
            <w:r w:rsidRPr="0058078A">
              <w:t>9.</w:t>
            </w:r>
          </w:p>
        </w:tc>
        <w:tc>
          <w:tcPr>
            <w:tcW w:w="8505" w:type="dxa"/>
            <w:shd w:val="clear" w:color="auto" w:fill="auto"/>
          </w:tcPr>
          <w:p w14:paraId="2A8E753D" w14:textId="3B3FC1A5" w:rsidR="006B6B30" w:rsidRPr="00276F31" w:rsidRDefault="006B6B30" w:rsidP="00F15031">
            <w:pPr>
              <w:tabs>
                <w:tab w:val="left" w:pos="4536"/>
              </w:tabs>
              <w:spacing w:line="280" w:lineRule="exact"/>
              <w:ind w:firstLine="0"/>
            </w:pPr>
            <w:r w:rsidRPr="00276F31">
              <w:t>Подготовка информации о ходе реализации СУР-2035 в 202</w:t>
            </w:r>
            <w:r>
              <w:t>2</w:t>
            </w:r>
            <w:r w:rsidRPr="00276F31">
              <w:t xml:space="preserve"> году и ее публикация в средствах массовой информации</w:t>
            </w:r>
          </w:p>
          <w:p w14:paraId="14C11ED5" w14:textId="77777777" w:rsidR="006B6B30" w:rsidRPr="00276F31" w:rsidRDefault="006B6B30" w:rsidP="00F15031">
            <w:pPr>
              <w:spacing w:line="280" w:lineRule="exact"/>
            </w:pPr>
          </w:p>
        </w:tc>
        <w:tc>
          <w:tcPr>
            <w:tcW w:w="4394" w:type="dxa"/>
          </w:tcPr>
          <w:p w14:paraId="47EAAC14" w14:textId="3FA613E1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</w:pPr>
            <w:r w:rsidRPr="00276F31">
              <w:t xml:space="preserve">комитет экономики (свод), </w:t>
            </w:r>
          </w:p>
          <w:p w14:paraId="6947C96A" w14:textId="3B8B5481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 xml:space="preserve">ГСУ*, </w:t>
            </w:r>
          </w:p>
          <w:p w14:paraId="2363B96A" w14:textId="5D086465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>структурные подразделения облисполкома,</w:t>
            </w:r>
          </w:p>
          <w:p w14:paraId="1F733A1A" w14:textId="710C1D28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proofErr w:type="spellStart"/>
            <w:r w:rsidRPr="00276F31">
              <w:t>горрайисполкомы</w:t>
            </w:r>
            <w:proofErr w:type="spellEnd"/>
            <w:r w:rsidRPr="00276F31">
              <w:t>,</w:t>
            </w:r>
          </w:p>
          <w:p w14:paraId="4FC89B7B" w14:textId="25F5F0C9" w:rsidR="006B6B30" w:rsidRPr="00276F31" w:rsidRDefault="006B6B30" w:rsidP="001F295F">
            <w:pPr>
              <w:tabs>
                <w:tab w:val="left" w:pos="8224"/>
              </w:tabs>
              <w:spacing w:after="120" w:line="280" w:lineRule="exact"/>
              <w:ind w:left="34" w:right="34" w:firstLine="0"/>
            </w:pPr>
            <w:r w:rsidRPr="00276F31">
              <w:t>ГУ идеологической работы</w:t>
            </w:r>
          </w:p>
        </w:tc>
        <w:tc>
          <w:tcPr>
            <w:tcW w:w="2127" w:type="dxa"/>
            <w:shd w:val="clear" w:color="auto" w:fill="auto"/>
          </w:tcPr>
          <w:p w14:paraId="72FC01AB" w14:textId="1E62368D" w:rsidR="006B6B30" w:rsidRPr="00276F31" w:rsidRDefault="0028413E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  <w:r>
              <w:t>июль</w:t>
            </w:r>
            <w:r w:rsidR="00B32009">
              <w:t xml:space="preserve">                  2023 г. </w:t>
            </w:r>
          </w:p>
          <w:p w14:paraId="48D8F7A1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</w:p>
          <w:p w14:paraId="46A0B4BA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</w:p>
          <w:p w14:paraId="5E01B02C" w14:textId="556A0298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</w:p>
        </w:tc>
      </w:tr>
      <w:tr w:rsidR="006B6B30" w:rsidRPr="0040179B" w14:paraId="5D3FC56C" w14:textId="77777777" w:rsidTr="008A6365">
        <w:trPr>
          <w:gridBefore w:val="1"/>
          <w:wBefore w:w="34" w:type="dxa"/>
        </w:trPr>
        <w:tc>
          <w:tcPr>
            <w:tcW w:w="15985" w:type="dxa"/>
            <w:gridSpan w:val="4"/>
            <w:shd w:val="clear" w:color="auto" w:fill="auto"/>
          </w:tcPr>
          <w:p w14:paraId="395A6E21" w14:textId="72F0A70A" w:rsidR="006B6B30" w:rsidRPr="0058078A" w:rsidRDefault="006B6B30" w:rsidP="0058078A">
            <w:pPr>
              <w:tabs>
                <w:tab w:val="left" w:pos="8224"/>
              </w:tabs>
              <w:spacing w:before="120" w:after="120" w:line="280" w:lineRule="exact"/>
              <w:ind w:left="34" w:right="34" w:firstLine="0"/>
              <w:jc w:val="center"/>
            </w:pPr>
            <w:r w:rsidRPr="0058078A">
              <w:rPr>
                <w:b/>
                <w:sz w:val="28"/>
                <w:szCs w:val="28"/>
                <w:lang w:val="en-US"/>
              </w:rPr>
              <w:t>III</w:t>
            </w:r>
            <w:r w:rsidRPr="0058078A">
              <w:rPr>
                <w:b/>
                <w:sz w:val="28"/>
                <w:szCs w:val="28"/>
              </w:rPr>
              <w:t xml:space="preserve">. </w:t>
            </w:r>
            <w:r w:rsidRPr="0058078A">
              <w:rPr>
                <w:b/>
              </w:rPr>
              <w:t>Совершенствование существующих и/или создание новых механизмов управления развитием для эффективной реализации СУР-2035</w:t>
            </w:r>
          </w:p>
        </w:tc>
      </w:tr>
      <w:tr w:rsidR="006B6B30" w:rsidRPr="0040179B" w14:paraId="2AB3A15B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4EC32240" w14:textId="169247A2" w:rsidR="006B6B30" w:rsidRPr="0058078A" w:rsidRDefault="006B6B30" w:rsidP="0058078A">
            <w:pPr>
              <w:spacing w:line="280" w:lineRule="exact"/>
              <w:ind w:firstLine="0"/>
              <w:jc w:val="center"/>
            </w:pPr>
            <w:r w:rsidRPr="0058078A">
              <w:t>10.</w:t>
            </w:r>
          </w:p>
        </w:tc>
        <w:tc>
          <w:tcPr>
            <w:tcW w:w="8505" w:type="dxa"/>
          </w:tcPr>
          <w:p w14:paraId="2F05D355" w14:textId="2C3559B4" w:rsidR="006B6B30" w:rsidRPr="00276F31" w:rsidRDefault="006B6B30" w:rsidP="0058078A">
            <w:pPr>
              <w:spacing w:after="120" w:line="280" w:lineRule="exact"/>
              <w:ind w:firstLine="0"/>
            </w:pPr>
            <w:r w:rsidRPr="00276F31">
              <w:t>Организация работы по локализации ЦУР на местном уровне:</w:t>
            </w:r>
          </w:p>
        </w:tc>
        <w:tc>
          <w:tcPr>
            <w:tcW w:w="4394" w:type="dxa"/>
          </w:tcPr>
          <w:p w14:paraId="0D8934CE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</w:p>
        </w:tc>
        <w:tc>
          <w:tcPr>
            <w:tcW w:w="2127" w:type="dxa"/>
          </w:tcPr>
          <w:p w14:paraId="63BB7CE7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</w:p>
        </w:tc>
      </w:tr>
      <w:tr w:rsidR="006B6B30" w:rsidRPr="0040179B" w14:paraId="3FF4A3A7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4841E811" w14:textId="27F3F624" w:rsidR="006B6B30" w:rsidRPr="0058078A" w:rsidRDefault="006B6B30" w:rsidP="0058078A">
            <w:pPr>
              <w:spacing w:line="280" w:lineRule="exact"/>
              <w:ind w:firstLine="0"/>
              <w:jc w:val="center"/>
            </w:pPr>
            <w:r w:rsidRPr="0058078A">
              <w:t>10.1.</w:t>
            </w:r>
          </w:p>
        </w:tc>
        <w:tc>
          <w:tcPr>
            <w:tcW w:w="8505" w:type="dxa"/>
          </w:tcPr>
          <w:p w14:paraId="23709D02" w14:textId="0483A9D0" w:rsidR="006B6B30" w:rsidRPr="00276F31" w:rsidRDefault="00B5675A" w:rsidP="0058078A">
            <w:pPr>
              <w:spacing w:after="120" w:line="280" w:lineRule="exact"/>
              <w:ind w:firstLine="0"/>
            </w:pPr>
            <w:r>
              <w:rPr>
                <w:rFonts w:eastAsia="Times New Roman"/>
                <w:lang w:eastAsia="ru-RU"/>
              </w:rPr>
              <w:t>анализ</w:t>
            </w:r>
            <w:r w:rsidR="006B6B30" w:rsidRPr="00276F31">
              <w:rPr>
                <w:rFonts w:eastAsia="Times New Roman"/>
                <w:lang w:eastAsia="ru-RU"/>
              </w:rPr>
              <w:t xml:space="preserve"> эффективно</w:t>
            </w:r>
            <w:r>
              <w:rPr>
                <w:rFonts w:eastAsia="Times New Roman"/>
                <w:lang w:eastAsia="ru-RU"/>
              </w:rPr>
              <w:t>сти</w:t>
            </w:r>
            <w:r w:rsidR="006B6B30" w:rsidRPr="00276F31">
              <w:rPr>
                <w:rFonts w:eastAsia="Times New Roman"/>
                <w:lang w:eastAsia="ru-RU"/>
              </w:rPr>
              <w:t xml:space="preserve"> работы региональных рабочих групп по устойчивому развитию</w:t>
            </w:r>
          </w:p>
        </w:tc>
        <w:tc>
          <w:tcPr>
            <w:tcW w:w="4394" w:type="dxa"/>
          </w:tcPr>
          <w:p w14:paraId="32441E7C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proofErr w:type="spellStart"/>
            <w:r w:rsidRPr="00276F31">
              <w:rPr>
                <w:rFonts w:eastAsia="Times New Roman"/>
                <w:lang w:eastAsia="ru-RU"/>
              </w:rPr>
              <w:t>горрайисполкомы</w:t>
            </w:r>
            <w:proofErr w:type="spellEnd"/>
            <w:r w:rsidRPr="00276F31">
              <w:rPr>
                <w:rFonts w:eastAsia="Times New Roman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14:paraId="7A523CD5" w14:textId="5A888294" w:rsidR="006B6B30" w:rsidRPr="00276F31" w:rsidRDefault="00B5675A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  <w:rPr>
                <w:rFonts w:eastAsia="Times New Roman"/>
                <w:lang w:eastAsia="ru-RU"/>
              </w:rPr>
            </w:pPr>
            <w:r>
              <w:t>не реже 1 раза в квартал</w:t>
            </w:r>
          </w:p>
        </w:tc>
      </w:tr>
      <w:tr w:rsidR="006B6B30" w:rsidRPr="0040179B" w14:paraId="4E3E56DE" w14:textId="77777777" w:rsidTr="008A6365">
        <w:trPr>
          <w:gridBefore w:val="1"/>
          <w:wBefore w:w="34" w:type="dxa"/>
          <w:trHeight w:val="647"/>
        </w:trPr>
        <w:tc>
          <w:tcPr>
            <w:tcW w:w="959" w:type="dxa"/>
          </w:tcPr>
          <w:p w14:paraId="41219F9E" w14:textId="2A799D31" w:rsidR="006B6B30" w:rsidRPr="0058078A" w:rsidRDefault="006B6B30" w:rsidP="0058078A">
            <w:pPr>
              <w:spacing w:line="280" w:lineRule="exact"/>
              <w:ind w:firstLine="0"/>
              <w:jc w:val="center"/>
            </w:pPr>
            <w:r w:rsidRPr="0058078A">
              <w:t>10.2.</w:t>
            </w:r>
          </w:p>
        </w:tc>
        <w:tc>
          <w:tcPr>
            <w:tcW w:w="8505" w:type="dxa"/>
          </w:tcPr>
          <w:p w14:paraId="41F54A3D" w14:textId="5189A654" w:rsidR="006B6B30" w:rsidRPr="00276F31" w:rsidRDefault="006B6B30" w:rsidP="0096014A">
            <w:pPr>
              <w:spacing w:after="120" w:line="280" w:lineRule="exact"/>
              <w:ind w:left="34" w:firstLine="0"/>
            </w:pPr>
            <w:r w:rsidRPr="00276F31">
              <w:t xml:space="preserve">завершение разработки и утверждение местных стратегий устойчивого развития </w:t>
            </w:r>
          </w:p>
        </w:tc>
        <w:tc>
          <w:tcPr>
            <w:tcW w:w="4394" w:type="dxa"/>
          </w:tcPr>
          <w:p w14:paraId="7A2DD7D4" w14:textId="6F363F81" w:rsidR="006B6B30" w:rsidRPr="00276F31" w:rsidRDefault="006B6B30" w:rsidP="00276F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proofErr w:type="spellStart"/>
            <w:r w:rsidRPr="00276F31">
              <w:t>Дрибинский</w:t>
            </w:r>
            <w:proofErr w:type="spellEnd"/>
            <w:r w:rsidRPr="00276F31">
              <w:t>, Кировский, Кричевский, Мстиславский райисполкомы</w:t>
            </w:r>
          </w:p>
        </w:tc>
        <w:tc>
          <w:tcPr>
            <w:tcW w:w="2127" w:type="dxa"/>
          </w:tcPr>
          <w:p w14:paraId="05A80221" w14:textId="77777777" w:rsidR="00B5675A" w:rsidRDefault="00B5675A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  <w:rPr>
                <w:rFonts w:eastAsia="Times New Roman"/>
                <w:lang w:eastAsia="ru-RU"/>
              </w:rPr>
            </w:pPr>
          </w:p>
          <w:p w14:paraId="4BBDDFC5" w14:textId="49177C8D" w:rsidR="006B6B30" w:rsidRPr="00276F31" w:rsidRDefault="00B5675A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сентябрь</w:t>
            </w:r>
            <w:r w:rsidR="00B32009">
              <w:rPr>
                <w:rFonts w:eastAsia="Times New Roman"/>
                <w:lang w:eastAsia="ru-RU"/>
              </w:rPr>
              <w:t xml:space="preserve">          </w:t>
            </w:r>
            <w:r w:rsidR="00B32009">
              <w:t>2023 г.</w:t>
            </w:r>
          </w:p>
        </w:tc>
      </w:tr>
      <w:tr w:rsidR="006B6B30" w:rsidRPr="0040179B" w14:paraId="2B1A6537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6C942AF6" w14:textId="5D119520" w:rsidR="006B6B30" w:rsidRPr="0058078A" w:rsidRDefault="006B6B30" w:rsidP="0058078A">
            <w:pPr>
              <w:spacing w:line="280" w:lineRule="exact"/>
              <w:ind w:right="-108" w:firstLine="0"/>
              <w:jc w:val="center"/>
            </w:pPr>
            <w:r w:rsidRPr="0058078A">
              <w:t>11.</w:t>
            </w:r>
          </w:p>
        </w:tc>
        <w:tc>
          <w:tcPr>
            <w:tcW w:w="8505" w:type="dxa"/>
          </w:tcPr>
          <w:p w14:paraId="0B41203F" w14:textId="6D7BD347" w:rsidR="006B6B30" w:rsidRPr="00276F31" w:rsidRDefault="006B6B30" w:rsidP="0058078A">
            <w:pPr>
              <w:spacing w:after="120" w:line="280" w:lineRule="exact"/>
              <w:ind w:firstLine="0"/>
              <w:rPr>
                <w:rFonts w:eastAsia="Times New Roman"/>
                <w:lang w:eastAsia="ru-RU"/>
              </w:rPr>
            </w:pPr>
            <w:r w:rsidRPr="00276F31">
              <w:rPr>
                <w:rFonts w:eastAsia="Times New Roman"/>
                <w:lang w:eastAsia="ru-RU"/>
              </w:rPr>
              <w:t xml:space="preserve">оказание содействия в реализации </w:t>
            </w:r>
            <w:r w:rsidRPr="00276F31">
              <w:rPr>
                <w:rFonts w:eastAsia="Calibri"/>
              </w:rPr>
              <w:t>на территории Могилевской области:</w:t>
            </w:r>
          </w:p>
        </w:tc>
        <w:tc>
          <w:tcPr>
            <w:tcW w:w="4394" w:type="dxa"/>
          </w:tcPr>
          <w:p w14:paraId="5C7ED48C" w14:textId="610C21D6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</w:tcPr>
          <w:p w14:paraId="6A21BB46" w14:textId="090006A8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B6B30" w:rsidRPr="0040179B" w14:paraId="2833FF3E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30C52969" w14:textId="4ABFF347" w:rsidR="006B6B30" w:rsidRPr="0058078A" w:rsidRDefault="006B6B30" w:rsidP="0058078A">
            <w:pPr>
              <w:spacing w:line="280" w:lineRule="exact"/>
              <w:ind w:right="-108" w:firstLine="0"/>
              <w:jc w:val="center"/>
            </w:pPr>
            <w:r w:rsidRPr="0058078A">
              <w:t>11.1.</w:t>
            </w:r>
          </w:p>
        </w:tc>
        <w:tc>
          <w:tcPr>
            <w:tcW w:w="8505" w:type="dxa"/>
          </w:tcPr>
          <w:p w14:paraId="16D26DF3" w14:textId="0A22878B" w:rsidR="006B6B30" w:rsidRPr="00276F31" w:rsidRDefault="006B6B30" w:rsidP="00F15031">
            <w:pPr>
              <w:spacing w:line="280" w:lineRule="exact"/>
              <w:ind w:firstLine="0"/>
              <w:rPr>
                <w:rFonts w:eastAsia="Times New Roman"/>
                <w:lang w:eastAsia="ru-RU"/>
              </w:rPr>
            </w:pPr>
            <w:r w:rsidRPr="00276F31">
              <w:rPr>
                <w:rFonts w:eastAsia="Times New Roman"/>
                <w:lang w:eastAsia="ru-RU"/>
              </w:rPr>
              <w:t>местных инициатив и проектов, направленных на достижение ЦУР</w:t>
            </w:r>
          </w:p>
        </w:tc>
        <w:tc>
          <w:tcPr>
            <w:tcW w:w="4394" w:type="dxa"/>
          </w:tcPr>
          <w:p w14:paraId="34723FA1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rPr>
                <w:lang w:val="en-US"/>
              </w:rPr>
              <w:t>c</w:t>
            </w:r>
            <w:proofErr w:type="spellStart"/>
            <w:r w:rsidRPr="00276F31">
              <w:t>труктурные</w:t>
            </w:r>
            <w:proofErr w:type="spellEnd"/>
            <w:r w:rsidRPr="00276F31">
              <w:t xml:space="preserve">  подразделения облисполкома, </w:t>
            </w:r>
          </w:p>
          <w:p w14:paraId="7A792117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  <w:rPr>
                <w:rFonts w:eastAsia="Times New Roman"/>
                <w:lang w:eastAsia="ru-RU"/>
              </w:rPr>
            </w:pPr>
            <w:r w:rsidRPr="00276F31">
              <w:t>Могилевская областная ассоциация местных Советов депутатов*,</w:t>
            </w:r>
            <w:r w:rsidRPr="00276F31">
              <w:rPr>
                <w:rFonts w:eastAsia="Times New Roman"/>
                <w:lang w:eastAsia="ru-RU"/>
              </w:rPr>
              <w:t xml:space="preserve"> </w:t>
            </w:r>
          </w:p>
          <w:p w14:paraId="45AF8A6E" w14:textId="77777777" w:rsidR="006B6B30" w:rsidRDefault="006B6B30" w:rsidP="002B002F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276F31">
              <w:rPr>
                <w:rFonts w:eastAsia="Times New Roman"/>
                <w:lang w:eastAsia="ru-RU"/>
              </w:rPr>
              <w:t>горрайисполкомы</w:t>
            </w:r>
            <w:proofErr w:type="spellEnd"/>
            <w:r w:rsidRPr="00276F31">
              <w:rPr>
                <w:rFonts w:eastAsia="Times New Roman"/>
                <w:lang w:eastAsia="ru-RU"/>
              </w:rPr>
              <w:t>, БРСМ*</w:t>
            </w:r>
          </w:p>
          <w:p w14:paraId="21D0BDB9" w14:textId="6B777707" w:rsidR="002B002F" w:rsidRPr="00276F31" w:rsidRDefault="002B002F" w:rsidP="003572D0">
            <w:pPr>
              <w:tabs>
                <w:tab w:val="left" w:pos="8224"/>
              </w:tabs>
              <w:spacing w:after="120" w:line="280" w:lineRule="exact"/>
              <w:ind w:left="34" w:right="34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</w:tcPr>
          <w:p w14:paraId="600B2FC2" w14:textId="68DFCA9E" w:rsidR="006B6B30" w:rsidRPr="00B32009" w:rsidRDefault="00B32009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  <w:rPr>
                <w:rFonts w:eastAsia="Times New Roman"/>
                <w:lang w:val="be-BY" w:eastAsia="ru-RU"/>
              </w:rPr>
            </w:pPr>
            <w:r>
              <w:rPr>
                <w:rFonts w:eastAsia="Times New Roman"/>
                <w:lang w:val="en-US" w:eastAsia="ru-RU"/>
              </w:rPr>
              <w:t>II</w:t>
            </w:r>
            <w:r w:rsidR="00B5675A">
              <w:rPr>
                <w:rFonts w:eastAsia="Times New Roman"/>
                <w:lang w:eastAsia="ru-RU"/>
              </w:rPr>
              <w:t xml:space="preserve"> полугодие</w:t>
            </w:r>
            <w:r>
              <w:rPr>
                <w:rFonts w:eastAsia="Times New Roman"/>
                <w:lang w:val="be-BY" w:eastAsia="ru-RU"/>
              </w:rPr>
              <w:t xml:space="preserve"> </w:t>
            </w:r>
            <w:r>
              <w:t>2023 г.</w:t>
            </w:r>
          </w:p>
        </w:tc>
      </w:tr>
      <w:tr w:rsidR="006B6B30" w:rsidRPr="0040179B" w14:paraId="288561E5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599F389E" w14:textId="79BCF2C9" w:rsidR="006B6B30" w:rsidRPr="0058078A" w:rsidRDefault="006B6B30" w:rsidP="0058078A">
            <w:pPr>
              <w:spacing w:line="280" w:lineRule="exact"/>
              <w:ind w:right="-108" w:firstLine="0"/>
              <w:jc w:val="center"/>
            </w:pPr>
            <w:r w:rsidRPr="0058078A">
              <w:lastRenderedPageBreak/>
              <w:t>11.2.</w:t>
            </w:r>
          </w:p>
        </w:tc>
        <w:tc>
          <w:tcPr>
            <w:tcW w:w="8505" w:type="dxa"/>
          </w:tcPr>
          <w:p w14:paraId="4C4BF7AA" w14:textId="773F6C61" w:rsidR="006B6B30" w:rsidRPr="00276F31" w:rsidRDefault="006B6B30" w:rsidP="00F15031">
            <w:pPr>
              <w:spacing w:line="280" w:lineRule="exact"/>
              <w:ind w:firstLine="0"/>
              <w:rPr>
                <w:rFonts w:eastAsia="Times New Roman"/>
                <w:lang w:eastAsia="ru-RU"/>
              </w:rPr>
            </w:pPr>
            <w:r w:rsidRPr="00276F31">
              <w:rPr>
                <w:rFonts w:eastAsia="Calibri"/>
              </w:rPr>
              <w:t xml:space="preserve">проектов международной технической помощи, иностранной безвозмездной помощи, направленных на достижение ЦУР </w:t>
            </w:r>
          </w:p>
        </w:tc>
        <w:tc>
          <w:tcPr>
            <w:tcW w:w="4394" w:type="dxa"/>
          </w:tcPr>
          <w:p w14:paraId="19690EAD" w14:textId="4527FA44" w:rsidR="007C4DF7" w:rsidRPr="00276F31" w:rsidRDefault="006B6B30" w:rsidP="008A6365">
            <w:pPr>
              <w:tabs>
                <w:tab w:val="left" w:pos="8224"/>
              </w:tabs>
              <w:spacing w:after="120" w:line="280" w:lineRule="exact"/>
              <w:ind w:left="34" w:right="34" w:firstLine="0"/>
              <w:jc w:val="left"/>
              <w:rPr>
                <w:rFonts w:eastAsia="Calibri"/>
                <w:lang w:val="en-GB"/>
              </w:rPr>
            </w:pPr>
            <w:r w:rsidRPr="00276F31">
              <w:rPr>
                <w:lang w:val="en-US"/>
              </w:rPr>
              <w:t>c</w:t>
            </w:r>
            <w:proofErr w:type="spellStart"/>
            <w:r w:rsidRPr="00276F31">
              <w:t>труктурные</w:t>
            </w:r>
            <w:proofErr w:type="spellEnd"/>
            <w:r w:rsidRPr="00276F31">
              <w:t xml:space="preserve">  подразделения облисполкома, </w:t>
            </w:r>
            <w:proofErr w:type="spellStart"/>
            <w:r w:rsidRPr="00276F31">
              <w:rPr>
                <w:rFonts w:eastAsia="Calibri"/>
              </w:rPr>
              <w:t>горрайисполкомы</w:t>
            </w:r>
            <w:proofErr w:type="spellEnd"/>
          </w:p>
        </w:tc>
        <w:tc>
          <w:tcPr>
            <w:tcW w:w="2127" w:type="dxa"/>
          </w:tcPr>
          <w:p w14:paraId="6E64B51F" w14:textId="182B9925" w:rsidR="006B6B30" w:rsidRPr="00276F31" w:rsidRDefault="003C333B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 мере регистрации </w:t>
            </w:r>
          </w:p>
        </w:tc>
      </w:tr>
      <w:tr w:rsidR="006B6B30" w:rsidRPr="0040179B" w14:paraId="4B8D0B0B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2EA9C154" w14:textId="696C807E" w:rsidR="006B6B30" w:rsidRPr="0058078A" w:rsidRDefault="006B6B30" w:rsidP="0058078A">
            <w:pPr>
              <w:spacing w:line="280" w:lineRule="exact"/>
              <w:ind w:firstLine="0"/>
              <w:jc w:val="center"/>
            </w:pPr>
            <w:r w:rsidRPr="0058078A">
              <w:t>12.</w:t>
            </w:r>
          </w:p>
        </w:tc>
        <w:tc>
          <w:tcPr>
            <w:tcW w:w="8505" w:type="dxa"/>
          </w:tcPr>
          <w:p w14:paraId="416A7EE5" w14:textId="4C366593" w:rsidR="006B6B30" w:rsidRPr="00276F31" w:rsidRDefault="006B6B30" w:rsidP="0058078A">
            <w:pPr>
              <w:spacing w:after="120" w:line="280" w:lineRule="exact"/>
              <w:ind w:left="34" w:firstLine="0"/>
            </w:pPr>
            <w:r w:rsidRPr="00276F31">
              <w:rPr>
                <w:rFonts w:eastAsia="Times New Roman"/>
              </w:rPr>
              <w:t>Внедрение механизмов мотивации и стимулирования деятельности, направленной на достижение ЦУР:</w:t>
            </w:r>
          </w:p>
        </w:tc>
        <w:tc>
          <w:tcPr>
            <w:tcW w:w="4394" w:type="dxa"/>
          </w:tcPr>
          <w:p w14:paraId="4694152E" w14:textId="63DA7273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</w:p>
        </w:tc>
        <w:tc>
          <w:tcPr>
            <w:tcW w:w="2127" w:type="dxa"/>
          </w:tcPr>
          <w:p w14:paraId="4647CCEA" w14:textId="18FFFC4D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</w:pPr>
          </w:p>
        </w:tc>
      </w:tr>
      <w:tr w:rsidR="006B6B30" w:rsidRPr="0040179B" w14:paraId="72AD9ACC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4FBDC6BD" w14:textId="0F2E8468" w:rsidR="006B6B30" w:rsidRPr="0058078A" w:rsidRDefault="006B6B30" w:rsidP="0058078A">
            <w:pPr>
              <w:spacing w:line="280" w:lineRule="exact"/>
              <w:ind w:firstLine="0"/>
              <w:jc w:val="center"/>
            </w:pPr>
            <w:r w:rsidRPr="0058078A">
              <w:t>12.1.</w:t>
            </w:r>
          </w:p>
        </w:tc>
        <w:tc>
          <w:tcPr>
            <w:tcW w:w="8505" w:type="dxa"/>
          </w:tcPr>
          <w:p w14:paraId="3E7E0FA3" w14:textId="499EE12C" w:rsidR="006B6B30" w:rsidRPr="00276F31" w:rsidRDefault="006B6B30" w:rsidP="00382268">
            <w:pPr>
              <w:spacing w:after="120" w:line="280" w:lineRule="exact"/>
              <w:ind w:left="34" w:firstLine="0"/>
            </w:pPr>
            <w:r w:rsidRPr="00276F31">
              <w:t xml:space="preserve">проведение конкурса по реализации лучших практик </w:t>
            </w:r>
            <w:r w:rsidRPr="00276F31">
              <w:rPr>
                <w:rFonts w:eastAsia="Times New Roman"/>
              </w:rPr>
              <w:t xml:space="preserve">по реализации </w:t>
            </w:r>
            <w:r w:rsidRPr="00276F31">
              <w:t>СУР-2035 в Могилевской области</w:t>
            </w:r>
            <w:r w:rsidRPr="00276F31">
              <w:rPr>
                <w:rFonts w:eastAsia="Times New Roman"/>
              </w:rPr>
              <w:t xml:space="preserve"> </w:t>
            </w:r>
          </w:p>
        </w:tc>
        <w:tc>
          <w:tcPr>
            <w:tcW w:w="4394" w:type="dxa"/>
          </w:tcPr>
          <w:p w14:paraId="32C8DE64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>комитет экономики,</w:t>
            </w:r>
          </w:p>
          <w:p w14:paraId="052AB291" w14:textId="5C307254" w:rsidR="006B6B30" w:rsidRPr="00276F31" w:rsidRDefault="006B6B30" w:rsidP="00382268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>МАРР*,</w:t>
            </w:r>
            <w:r w:rsidR="00382268">
              <w:t xml:space="preserve"> </w:t>
            </w:r>
            <w:proofErr w:type="spellStart"/>
            <w:r w:rsidRPr="00276F31">
              <w:t>горрайисполкомы</w:t>
            </w:r>
            <w:proofErr w:type="spellEnd"/>
          </w:p>
        </w:tc>
        <w:tc>
          <w:tcPr>
            <w:tcW w:w="2127" w:type="dxa"/>
          </w:tcPr>
          <w:p w14:paraId="521109B1" w14:textId="10A5A85B" w:rsidR="006B6B30" w:rsidRPr="00276F31" w:rsidRDefault="00B32009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lang w:val="en-US" w:eastAsia="ru-RU"/>
              </w:rPr>
              <w:t>II</w:t>
            </w:r>
            <w:r>
              <w:rPr>
                <w:rFonts w:eastAsia="Times New Roman"/>
                <w:lang w:eastAsia="ru-RU"/>
              </w:rPr>
              <w:t xml:space="preserve"> полугодие</w:t>
            </w:r>
            <w:r>
              <w:rPr>
                <w:rFonts w:eastAsia="Times New Roman"/>
                <w:lang w:val="be-BY" w:eastAsia="ru-RU"/>
              </w:rPr>
              <w:t xml:space="preserve"> </w:t>
            </w:r>
            <w:r>
              <w:t>2023 г.</w:t>
            </w:r>
          </w:p>
        </w:tc>
      </w:tr>
      <w:tr w:rsidR="006B6B30" w:rsidRPr="0040179B" w14:paraId="53096355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21C1659C" w14:textId="643BAC06" w:rsidR="006B6B30" w:rsidRPr="0058078A" w:rsidRDefault="006B6B30" w:rsidP="0058078A">
            <w:pPr>
              <w:spacing w:line="280" w:lineRule="exact"/>
              <w:ind w:firstLine="0"/>
              <w:jc w:val="center"/>
            </w:pPr>
            <w:r w:rsidRPr="0058078A">
              <w:t>12.2.</w:t>
            </w:r>
          </w:p>
        </w:tc>
        <w:tc>
          <w:tcPr>
            <w:tcW w:w="8505" w:type="dxa"/>
          </w:tcPr>
          <w:p w14:paraId="1363CA52" w14:textId="3C8CFFBE" w:rsidR="006B6B30" w:rsidRPr="00276F31" w:rsidRDefault="006B6B30" w:rsidP="00F15031">
            <w:pPr>
              <w:spacing w:line="280" w:lineRule="exact"/>
              <w:ind w:left="34" w:firstLine="0"/>
              <w:rPr>
                <w:b/>
              </w:rPr>
            </w:pPr>
            <w:r w:rsidRPr="00276F31">
              <w:t xml:space="preserve">популяризация Декларации о присоединении к достижению Целей устойчивого развития, привлечение организаций Могилевской области к ее подписанию </w:t>
            </w:r>
          </w:p>
        </w:tc>
        <w:tc>
          <w:tcPr>
            <w:tcW w:w="4394" w:type="dxa"/>
          </w:tcPr>
          <w:p w14:paraId="0CB908CE" w14:textId="2A294B70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 xml:space="preserve">комитет экономики, МАПП*, </w:t>
            </w:r>
          </w:p>
          <w:p w14:paraId="76CAEB2A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>комитет по сельскому хозяйству и продовольствию облисполкома,</w:t>
            </w:r>
          </w:p>
          <w:p w14:paraId="61ACAA75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>комитет по архитектуре и строительству облисполкома,</w:t>
            </w:r>
          </w:p>
          <w:p w14:paraId="366683E1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>комитет по труду, занятости и социальной защите облисполкома,</w:t>
            </w:r>
          </w:p>
          <w:p w14:paraId="1FADAE1E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</w:pPr>
            <w:r w:rsidRPr="00276F31">
              <w:t xml:space="preserve">главное управление торговли и услуг облисполкома, </w:t>
            </w:r>
          </w:p>
          <w:p w14:paraId="5FA192E8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>главное управление по здравоохранению облисполкома,</w:t>
            </w:r>
          </w:p>
          <w:p w14:paraId="0FAC9974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 xml:space="preserve">ГУ по образованию, </w:t>
            </w:r>
          </w:p>
          <w:p w14:paraId="6D7A174C" w14:textId="2674A34E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 xml:space="preserve">управление жилищно-коммунального хозяйства облисполкома (далее – управление ЖКХ), </w:t>
            </w:r>
          </w:p>
          <w:p w14:paraId="7464E6DE" w14:textId="77777777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>управление культуры облисполкома,</w:t>
            </w:r>
          </w:p>
          <w:p w14:paraId="5736BCB5" w14:textId="5BFE2935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>управление спорта и туризма облисполкома (далее – управление спорта и туризма),</w:t>
            </w:r>
          </w:p>
          <w:p w14:paraId="68C6DC53" w14:textId="3AB9808A" w:rsidR="006B6B30" w:rsidRPr="00276F31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276F31">
              <w:t>администрация СЭЗ «Могилев» (далее – СЭЗ «Могилев»)*,</w:t>
            </w:r>
          </w:p>
          <w:p w14:paraId="76556B8D" w14:textId="3E42E1ED" w:rsidR="007C4DF7" w:rsidRPr="00276F31" w:rsidRDefault="006B6B30" w:rsidP="008A6365">
            <w:pPr>
              <w:tabs>
                <w:tab w:val="left" w:pos="8224"/>
              </w:tabs>
              <w:spacing w:after="120" w:line="280" w:lineRule="exact"/>
              <w:ind w:left="34" w:right="34" w:firstLine="0"/>
            </w:pPr>
            <w:proofErr w:type="spellStart"/>
            <w:r w:rsidRPr="00276F31">
              <w:t>горрайисполкомы</w:t>
            </w:r>
            <w:proofErr w:type="spellEnd"/>
          </w:p>
        </w:tc>
        <w:tc>
          <w:tcPr>
            <w:tcW w:w="2127" w:type="dxa"/>
          </w:tcPr>
          <w:p w14:paraId="460BF02A" w14:textId="1B984B46" w:rsidR="006B6B30" w:rsidRPr="00F533C4" w:rsidRDefault="003C333B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rFonts w:eastAsia="Times New Roman"/>
                <w:lang w:eastAsia="ru-RU"/>
              </w:rPr>
              <w:t>май, октябрь</w:t>
            </w:r>
            <w:r w:rsidR="00F533C4">
              <w:rPr>
                <w:rFonts w:eastAsia="Times New Roman"/>
                <w:lang w:val="be-BY" w:eastAsia="ru-RU"/>
              </w:rPr>
              <w:t xml:space="preserve"> 2023 г.</w:t>
            </w:r>
          </w:p>
        </w:tc>
      </w:tr>
      <w:tr w:rsidR="006B6B30" w:rsidRPr="00635AEC" w14:paraId="657AB44D" w14:textId="77777777" w:rsidTr="008A6365">
        <w:trPr>
          <w:gridBefore w:val="1"/>
          <w:wBefore w:w="34" w:type="dxa"/>
        </w:trPr>
        <w:tc>
          <w:tcPr>
            <w:tcW w:w="15985" w:type="dxa"/>
            <w:gridSpan w:val="4"/>
            <w:shd w:val="clear" w:color="auto" w:fill="auto"/>
          </w:tcPr>
          <w:p w14:paraId="74867671" w14:textId="2969D7EC" w:rsidR="006B6B30" w:rsidRPr="0058078A" w:rsidRDefault="006B6B30" w:rsidP="0058078A">
            <w:pPr>
              <w:spacing w:before="120" w:after="120" w:line="280" w:lineRule="exact"/>
              <w:ind w:left="34" w:right="34" w:firstLine="0"/>
              <w:jc w:val="center"/>
            </w:pPr>
            <w:r w:rsidRPr="0058078A">
              <w:rPr>
                <w:b/>
                <w:lang w:val="en-US"/>
              </w:rPr>
              <w:lastRenderedPageBreak/>
              <w:t>IV</w:t>
            </w:r>
            <w:r w:rsidRPr="0058078A">
              <w:rPr>
                <w:b/>
              </w:rPr>
              <w:t>. Переход к развитию отдельных бизнес-моделей в Могилевской области</w:t>
            </w:r>
          </w:p>
        </w:tc>
      </w:tr>
      <w:tr w:rsidR="006B6B30" w:rsidRPr="00C45D65" w14:paraId="370B56E1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6269C4F1" w14:textId="22E2B631" w:rsidR="006B6B30" w:rsidRPr="0058078A" w:rsidRDefault="006B6B30" w:rsidP="0058078A">
            <w:pPr>
              <w:spacing w:line="280" w:lineRule="exact"/>
              <w:ind w:firstLine="0"/>
              <w:jc w:val="center"/>
            </w:pPr>
            <w:r w:rsidRPr="0058078A">
              <w:t>13.</w:t>
            </w:r>
          </w:p>
        </w:tc>
        <w:tc>
          <w:tcPr>
            <w:tcW w:w="8505" w:type="dxa"/>
          </w:tcPr>
          <w:p w14:paraId="7640953A" w14:textId="5E865CF8" w:rsidR="006B6B30" w:rsidRPr="00C45D65" w:rsidRDefault="006B6B30" w:rsidP="00F15031">
            <w:pPr>
              <w:spacing w:line="280" w:lineRule="exact"/>
              <w:ind w:firstLine="0"/>
            </w:pPr>
            <w:r w:rsidRPr="00C45D65">
              <w:t>Разработка плана перехода к циркулярной э</w:t>
            </w:r>
            <w:r w:rsidR="0096014A">
              <w:t>кономике на период до 2025 года, включающего</w:t>
            </w:r>
            <w:r w:rsidRPr="00C45D65">
              <w:t xml:space="preserve">: </w:t>
            </w:r>
          </w:p>
          <w:p w14:paraId="3A378890" w14:textId="63A9868F" w:rsidR="006B6B30" w:rsidRPr="00C45D65" w:rsidRDefault="006B6B30" w:rsidP="00F15031">
            <w:pPr>
              <w:spacing w:line="280" w:lineRule="exact"/>
              <w:ind w:firstLine="0"/>
            </w:pPr>
            <w:r w:rsidRPr="00C45D65">
              <w:t xml:space="preserve">определение пилотных предприятий для тестирования циркулярных </w:t>
            </w:r>
            <w:proofErr w:type="gramStart"/>
            <w:r w:rsidRPr="00C45D65">
              <w:t>бизнес-моделей</w:t>
            </w:r>
            <w:proofErr w:type="gramEnd"/>
            <w:r w:rsidR="0096014A">
              <w:t>;</w:t>
            </w:r>
          </w:p>
          <w:p w14:paraId="592D2973" w14:textId="799C0E70" w:rsidR="006B6B30" w:rsidRPr="00C45D65" w:rsidRDefault="006B6B30" w:rsidP="00F15031">
            <w:pPr>
              <w:spacing w:line="280" w:lineRule="exact"/>
              <w:ind w:firstLine="0"/>
            </w:pPr>
            <w:r w:rsidRPr="00C45D65">
              <w:t>определение критериев и показателей перехода к циркулярной экономике для пилотных предприятий</w:t>
            </w:r>
            <w:r w:rsidR="0096014A">
              <w:t>;</w:t>
            </w:r>
          </w:p>
          <w:p w14:paraId="0EB5416C" w14:textId="29CA50C7" w:rsidR="006B6B30" w:rsidRPr="00C45D65" w:rsidRDefault="006B6B30" w:rsidP="0096014A">
            <w:pPr>
              <w:spacing w:after="120" w:line="280" w:lineRule="exact"/>
              <w:ind w:firstLine="0"/>
            </w:pPr>
            <w:r w:rsidRPr="00C45D65">
              <w:t>разработк</w:t>
            </w:r>
            <w:r w:rsidR="0096014A">
              <w:t>у</w:t>
            </w:r>
            <w:r w:rsidRPr="00C45D65">
              <w:t xml:space="preserve"> и реализаци</w:t>
            </w:r>
            <w:r w:rsidR="0096014A">
              <w:t>ю</w:t>
            </w:r>
            <w:r w:rsidRPr="00C45D65">
              <w:t xml:space="preserve"> инициатив по внедрению циркулярных </w:t>
            </w:r>
            <w:proofErr w:type="gramStart"/>
            <w:r w:rsidRPr="00C45D65">
              <w:t>бизнес-моделей</w:t>
            </w:r>
            <w:proofErr w:type="gramEnd"/>
            <w:r w:rsidRPr="00C45D65">
              <w:t xml:space="preserve"> в пилотных предприятиях</w:t>
            </w:r>
          </w:p>
        </w:tc>
        <w:tc>
          <w:tcPr>
            <w:tcW w:w="4394" w:type="dxa"/>
          </w:tcPr>
          <w:p w14:paraId="32FD8166" w14:textId="7B7E7B92" w:rsidR="006B6B30" w:rsidRPr="00C45D65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C45D65">
              <w:t xml:space="preserve">управление ЖКХ, </w:t>
            </w:r>
          </w:p>
          <w:p w14:paraId="5740517B" w14:textId="77777777" w:rsidR="006B6B30" w:rsidRPr="00C45D65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C45D65">
              <w:t>комитет природных ресурсов*,</w:t>
            </w:r>
          </w:p>
          <w:p w14:paraId="66AD502A" w14:textId="5982C508" w:rsidR="006B6B30" w:rsidRPr="00C45D65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C45D65">
              <w:t>комитет экономики</w:t>
            </w:r>
          </w:p>
        </w:tc>
        <w:tc>
          <w:tcPr>
            <w:tcW w:w="2127" w:type="dxa"/>
          </w:tcPr>
          <w:p w14:paraId="638E326B" w14:textId="137DB654" w:rsidR="006B6B30" w:rsidRPr="00F533C4" w:rsidRDefault="003C333B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  <w:rPr>
                <w:lang w:val="be-BY"/>
              </w:rPr>
            </w:pPr>
            <w:r>
              <w:t>февраль</w:t>
            </w:r>
            <w:r w:rsidR="00F533C4">
              <w:rPr>
                <w:lang w:val="be-BY"/>
              </w:rPr>
              <w:t xml:space="preserve">            </w:t>
            </w:r>
            <w:r w:rsidR="00F533C4">
              <w:rPr>
                <w:rFonts w:eastAsia="Times New Roman"/>
                <w:lang w:val="be-BY" w:eastAsia="ru-RU"/>
              </w:rPr>
              <w:t>2023 г.</w:t>
            </w:r>
          </w:p>
          <w:p w14:paraId="61313000" w14:textId="77777777" w:rsidR="006B6B30" w:rsidRPr="00C45D65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center"/>
              <w:rPr>
                <w:i/>
              </w:rPr>
            </w:pPr>
          </w:p>
        </w:tc>
      </w:tr>
      <w:tr w:rsidR="006B6B30" w:rsidRPr="00C45D65" w14:paraId="0891317D" w14:textId="77777777" w:rsidTr="008A6365">
        <w:trPr>
          <w:gridBefore w:val="1"/>
          <w:wBefore w:w="34" w:type="dxa"/>
        </w:trPr>
        <w:tc>
          <w:tcPr>
            <w:tcW w:w="959" w:type="dxa"/>
          </w:tcPr>
          <w:p w14:paraId="760B840E" w14:textId="38A595A2" w:rsidR="006B6B30" w:rsidRPr="0058078A" w:rsidRDefault="006B6B30" w:rsidP="0058078A">
            <w:pPr>
              <w:spacing w:line="280" w:lineRule="exact"/>
              <w:ind w:firstLine="0"/>
              <w:jc w:val="center"/>
            </w:pPr>
            <w:r w:rsidRPr="0058078A">
              <w:t>14.</w:t>
            </w:r>
          </w:p>
        </w:tc>
        <w:tc>
          <w:tcPr>
            <w:tcW w:w="8505" w:type="dxa"/>
          </w:tcPr>
          <w:p w14:paraId="32D616BB" w14:textId="00ED9FF7" w:rsidR="006B6B30" w:rsidRPr="00C45D65" w:rsidRDefault="006B6B30" w:rsidP="003E671B">
            <w:pPr>
              <w:spacing w:after="120" w:line="280" w:lineRule="exact"/>
              <w:ind w:left="34" w:firstLine="0"/>
            </w:pPr>
            <w:r w:rsidRPr="00C45D65">
              <w:t xml:space="preserve">Анализ потенциала </w:t>
            </w:r>
            <w:r w:rsidR="003E671B">
              <w:t>Могилевской области</w:t>
            </w:r>
            <w:r w:rsidRPr="00C45D65">
              <w:t xml:space="preserve"> и субъектов туристического бизнеса для развития устойчивого туризма</w:t>
            </w:r>
          </w:p>
        </w:tc>
        <w:tc>
          <w:tcPr>
            <w:tcW w:w="4394" w:type="dxa"/>
          </w:tcPr>
          <w:p w14:paraId="5A32D155" w14:textId="00CC997E" w:rsidR="006B6B30" w:rsidRPr="00C45D65" w:rsidRDefault="006B6B30" w:rsidP="00F15031">
            <w:pPr>
              <w:tabs>
                <w:tab w:val="left" w:pos="8224"/>
              </w:tabs>
              <w:spacing w:line="280" w:lineRule="exact"/>
              <w:ind w:left="34" w:right="34" w:firstLine="0"/>
              <w:jc w:val="left"/>
            </w:pPr>
            <w:r w:rsidRPr="00C45D65">
              <w:t xml:space="preserve">управление спорта и туризма </w:t>
            </w:r>
          </w:p>
        </w:tc>
        <w:tc>
          <w:tcPr>
            <w:tcW w:w="2127" w:type="dxa"/>
          </w:tcPr>
          <w:p w14:paraId="6A959C11" w14:textId="39AA940E" w:rsidR="006B6B30" w:rsidRPr="00F533C4" w:rsidRDefault="003C333B" w:rsidP="00F15031">
            <w:pPr>
              <w:spacing w:line="280" w:lineRule="exact"/>
              <w:ind w:left="34" w:right="34" w:firstLine="0"/>
              <w:jc w:val="center"/>
              <w:rPr>
                <w:lang w:val="be-BY"/>
              </w:rPr>
            </w:pPr>
            <w:r>
              <w:t>апрель</w:t>
            </w:r>
            <w:r w:rsidR="00F533C4">
              <w:rPr>
                <w:lang w:val="be-BY"/>
              </w:rPr>
              <w:t xml:space="preserve">       </w:t>
            </w:r>
            <w:r w:rsidR="00F533C4">
              <w:rPr>
                <w:rFonts w:eastAsia="Times New Roman"/>
                <w:lang w:val="be-BY" w:eastAsia="ru-RU"/>
              </w:rPr>
              <w:t>2023 г.</w:t>
            </w:r>
          </w:p>
        </w:tc>
      </w:tr>
      <w:tr w:rsidR="006B6B30" w:rsidRPr="00C45D65" w14:paraId="272EBD61" w14:textId="77777777" w:rsidTr="008A6365">
        <w:trPr>
          <w:gridBefore w:val="1"/>
          <w:wBefore w:w="34" w:type="dxa"/>
        </w:trPr>
        <w:tc>
          <w:tcPr>
            <w:tcW w:w="15985" w:type="dxa"/>
            <w:gridSpan w:val="4"/>
          </w:tcPr>
          <w:p w14:paraId="7A1014E2" w14:textId="77777777" w:rsidR="007C4DF7" w:rsidRDefault="007C4DF7" w:rsidP="00250FCE">
            <w:pPr>
              <w:spacing w:line="280" w:lineRule="exact"/>
              <w:ind w:firstLine="0"/>
              <w:jc w:val="left"/>
              <w:rPr>
                <w:rFonts w:eastAsia="Times New Roman"/>
                <w:lang w:eastAsia="ru-RU"/>
              </w:rPr>
            </w:pPr>
          </w:p>
          <w:p w14:paraId="6ABF12D7" w14:textId="655CFE1B" w:rsidR="006B6B30" w:rsidRPr="00933A02" w:rsidRDefault="006B6B30" w:rsidP="00250FCE">
            <w:pPr>
              <w:spacing w:line="280" w:lineRule="exact"/>
              <w:ind w:firstLine="0"/>
              <w:jc w:val="left"/>
              <w:rPr>
                <w:rFonts w:eastAsia="Times New Roman"/>
                <w:lang w:eastAsia="ru-RU"/>
              </w:rPr>
            </w:pPr>
            <w:r w:rsidRPr="0058078A">
              <w:rPr>
                <w:rFonts w:eastAsia="Times New Roman"/>
                <w:lang w:eastAsia="ru-RU"/>
              </w:rPr>
              <w:t xml:space="preserve">Информация о </w:t>
            </w:r>
            <w:r w:rsidRPr="00933A02">
              <w:rPr>
                <w:rFonts w:eastAsia="Times New Roman"/>
                <w:lang w:eastAsia="ru-RU"/>
              </w:rPr>
              <w:t>выполнении поручений представляется в комитет экономики облисполкома в установленный срок,</w:t>
            </w:r>
          </w:p>
          <w:p w14:paraId="18EBBFEE" w14:textId="6F45A968" w:rsidR="006B6B30" w:rsidRPr="0058078A" w:rsidRDefault="006B6B30" w:rsidP="007C4DF7">
            <w:pPr>
              <w:spacing w:line="280" w:lineRule="exact"/>
              <w:ind w:firstLine="0"/>
              <w:jc w:val="left"/>
              <w:rPr>
                <w:rFonts w:eastAsia="Calibri"/>
              </w:rPr>
            </w:pPr>
            <w:r w:rsidRPr="00933A02">
              <w:rPr>
                <w:rFonts w:eastAsia="Times New Roman"/>
                <w:lang w:eastAsia="ru-RU"/>
              </w:rPr>
              <w:t xml:space="preserve">со сроком </w:t>
            </w:r>
            <w:r w:rsidR="003C333B" w:rsidRPr="00933A02">
              <w:rPr>
                <w:rFonts w:eastAsia="Times New Roman"/>
                <w:lang w:eastAsia="ru-RU"/>
              </w:rPr>
              <w:t xml:space="preserve">«постоянно» </w:t>
            </w:r>
            <w:r w:rsidRPr="00933A02">
              <w:rPr>
                <w:rFonts w:eastAsia="Times New Roman"/>
                <w:lang w:eastAsia="ru-RU"/>
              </w:rPr>
              <w:t>и «ежеквартально»</w:t>
            </w:r>
            <w:r w:rsidRPr="0058078A">
              <w:rPr>
                <w:rFonts w:eastAsia="Times New Roman"/>
                <w:lang w:eastAsia="ru-RU"/>
              </w:rPr>
              <w:t xml:space="preserve"> - ежеквартально до 5 числа месяца, следующего за отчетным кварталом.</w:t>
            </w:r>
          </w:p>
        </w:tc>
      </w:tr>
    </w:tbl>
    <w:p w14:paraId="42F7D74A" w14:textId="77777777" w:rsidR="00250FCE" w:rsidRDefault="00250FCE" w:rsidP="00794C48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452FBEFF" w14:textId="0B43986F" w:rsidR="002D5B61" w:rsidRDefault="002D5B61" w:rsidP="00794C48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3B3B8808" w14:textId="75DE6D1A" w:rsidR="003C333B" w:rsidRDefault="003C333B" w:rsidP="00794C48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710C623F" w14:textId="77777777" w:rsidR="003C333B" w:rsidRDefault="003C333B" w:rsidP="00794C48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3858E401" w14:textId="03E1DF63" w:rsidR="002D5B61" w:rsidRDefault="002D5B61" w:rsidP="002D5B61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794C48">
        <w:rPr>
          <w:rFonts w:ascii="Times New Roman" w:eastAsia="Calibri" w:hAnsi="Times New Roman" w:cs="Times New Roman"/>
          <w:sz w:val="30"/>
          <w:szCs w:val="30"/>
        </w:rPr>
        <w:t xml:space="preserve">Заместитель председателя облисполкома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</w:t>
      </w:r>
      <w:r w:rsidR="003C333B">
        <w:rPr>
          <w:rFonts w:ascii="Times New Roman" w:eastAsia="Calibri" w:hAnsi="Times New Roman" w:cs="Times New Roman"/>
          <w:sz w:val="30"/>
          <w:szCs w:val="30"/>
        </w:rPr>
        <w:tab/>
      </w:r>
      <w:r w:rsidR="003C333B">
        <w:rPr>
          <w:rFonts w:ascii="Times New Roman" w:eastAsia="Calibri" w:hAnsi="Times New Roman" w:cs="Times New Roman"/>
          <w:sz w:val="30"/>
          <w:szCs w:val="30"/>
        </w:rPr>
        <w:tab/>
      </w:r>
      <w:r w:rsidR="003C333B">
        <w:rPr>
          <w:rFonts w:ascii="Times New Roman" w:eastAsia="Calibri" w:hAnsi="Times New Roman" w:cs="Times New Roman"/>
          <w:sz w:val="30"/>
          <w:szCs w:val="30"/>
        </w:rPr>
        <w:tab/>
      </w:r>
      <w:r w:rsidR="003C333B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</w:t>
      </w:r>
      <w:proofErr w:type="spellStart"/>
      <w:r w:rsidRPr="00794C48">
        <w:rPr>
          <w:rFonts w:ascii="Times New Roman" w:eastAsia="Calibri" w:hAnsi="Times New Roman" w:cs="Times New Roman"/>
          <w:sz w:val="30"/>
          <w:szCs w:val="30"/>
        </w:rPr>
        <w:t>Р.Б.Страхар</w:t>
      </w:r>
      <w:proofErr w:type="spellEnd"/>
    </w:p>
    <w:p w14:paraId="098F4165" w14:textId="77777777" w:rsidR="005731ED" w:rsidRPr="005731ED" w:rsidRDefault="005731ED" w:rsidP="005731ED">
      <w:pPr>
        <w:spacing w:after="0" w:line="280" w:lineRule="exact"/>
        <w:rPr>
          <w:rFonts w:ascii="Times New Roman" w:eastAsia="Calibri" w:hAnsi="Times New Roman" w:cs="Times New Roman"/>
          <w:color w:val="FF0000"/>
          <w:sz w:val="30"/>
          <w:szCs w:val="30"/>
        </w:rPr>
      </w:pPr>
    </w:p>
    <w:sectPr w:rsidR="005731ED" w:rsidRPr="005731ED" w:rsidSect="00A12B2E">
      <w:headerReference w:type="defaul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3BDFE" w14:textId="77777777" w:rsidR="00B95DF8" w:rsidRDefault="00B95DF8" w:rsidP="00A12B2E">
      <w:pPr>
        <w:spacing w:after="0" w:line="240" w:lineRule="auto"/>
      </w:pPr>
      <w:r>
        <w:separator/>
      </w:r>
    </w:p>
  </w:endnote>
  <w:endnote w:type="continuationSeparator" w:id="0">
    <w:p w14:paraId="24D29FB2" w14:textId="77777777" w:rsidR="00B95DF8" w:rsidRDefault="00B95DF8" w:rsidP="00A1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1016E" w14:textId="77777777" w:rsidR="00B95DF8" w:rsidRDefault="00B95DF8" w:rsidP="00A12B2E">
      <w:pPr>
        <w:spacing w:after="0" w:line="240" w:lineRule="auto"/>
      </w:pPr>
      <w:r>
        <w:separator/>
      </w:r>
    </w:p>
  </w:footnote>
  <w:footnote w:type="continuationSeparator" w:id="0">
    <w:p w14:paraId="6AAAA209" w14:textId="77777777" w:rsidR="00B95DF8" w:rsidRDefault="00B95DF8" w:rsidP="00A1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039591"/>
      <w:docPartObj>
        <w:docPartGallery w:val="Page Numbers (Top of Page)"/>
        <w:docPartUnique/>
      </w:docPartObj>
    </w:sdtPr>
    <w:sdtEndPr/>
    <w:sdtContent>
      <w:p w14:paraId="67841CDC" w14:textId="77777777" w:rsidR="00F533C4" w:rsidRDefault="00F533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980">
          <w:rPr>
            <w:noProof/>
          </w:rPr>
          <w:t>2</w:t>
        </w:r>
        <w:r>
          <w:fldChar w:fldCharType="end"/>
        </w:r>
      </w:p>
    </w:sdtContent>
  </w:sdt>
  <w:p w14:paraId="5254100B" w14:textId="77777777" w:rsidR="00F533C4" w:rsidRDefault="00F533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4EEE"/>
    <w:multiLevelType w:val="multilevel"/>
    <w:tmpl w:val="F352241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834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65A5F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3506AE"/>
    <w:multiLevelType w:val="hybridMultilevel"/>
    <w:tmpl w:val="E356DCB0"/>
    <w:lvl w:ilvl="0" w:tplc="7C32EC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755C8"/>
    <w:multiLevelType w:val="hybridMultilevel"/>
    <w:tmpl w:val="4DEA5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960362"/>
    <w:multiLevelType w:val="hybridMultilevel"/>
    <w:tmpl w:val="00EA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62302"/>
    <w:multiLevelType w:val="hybridMultilevel"/>
    <w:tmpl w:val="5E6C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26A0C"/>
    <w:multiLevelType w:val="hybridMultilevel"/>
    <w:tmpl w:val="F048934E"/>
    <w:lvl w:ilvl="0" w:tplc="0A2C825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9551E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CF2214"/>
    <w:multiLevelType w:val="multilevel"/>
    <w:tmpl w:val="62FAA1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9">
    <w:nsid w:val="79B96ECF"/>
    <w:multiLevelType w:val="hybridMultilevel"/>
    <w:tmpl w:val="DC02EFBA"/>
    <w:lvl w:ilvl="0" w:tplc="F9303D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03D75"/>
    <w:multiLevelType w:val="hybridMultilevel"/>
    <w:tmpl w:val="49C46202"/>
    <w:lvl w:ilvl="0" w:tplc="1BF022B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DD2B6C"/>
    <w:multiLevelType w:val="hybridMultilevel"/>
    <w:tmpl w:val="E326B6CC"/>
    <w:lvl w:ilvl="0" w:tplc="47366DC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77"/>
    <w:rsid w:val="0000445E"/>
    <w:rsid w:val="000056B9"/>
    <w:rsid w:val="0001117A"/>
    <w:rsid w:val="00013C4C"/>
    <w:rsid w:val="0002388A"/>
    <w:rsid w:val="00034BD7"/>
    <w:rsid w:val="00037974"/>
    <w:rsid w:val="00041386"/>
    <w:rsid w:val="00043099"/>
    <w:rsid w:val="000457C9"/>
    <w:rsid w:val="00062E65"/>
    <w:rsid w:val="000633BA"/>
    <w:rsid w:val="00065808"/>
    <w:rsid w:val="00066587"/>
    <w:rsid w:val="00067C57"/>
    <w:rsid w:val="00071C39"/>
    <w:rsid w:val="00080CCB"/>
    <w:rsid w:val="0008330A"/>
    <w:rsid w:val="00084B49"/>
    <w:rsid w:val="000854AE"/>
    <w:rsid w:val="0009387C"/>
    <w:rsid w:val="000B2E43"/>
    <w:rsid w:val="000B5580"/>
    <w:rsid w:val="000B5CA9"/>
    <w:rsid w:val="000B6666"/>
    <w:rsid w:val="000B6EBD"/>
    <w:rsid w:val="000C003C"/>
    <w:rsid w:val="000C6DC6"/>
    <w:rsid w:val="000C6F8A"/>
    <w:rsid w:val="000D2E68"/>
    <w:rsid w:val="0010563B"/>
    <w:rsid w:val="00110DBD"/>
    <w:rsid w:val="00113A84"/>
    <w:rsid w:val="00114174"/>
    <w:rsid w:val="00117325"/>
    <w:rsid w:val="0012131A"/>
    <w:rsid w:val="00121A9F"/>
    <w:rsid w:val="00125E72"/>
    <w:rsid w:val="00131D33"/>
    <w:rsid w:val="0013641D"/>
    <w:rsid w:val="0014101B"/>
    <w:rsid w:val="00141B29"/>
    <w:rsid w:val="0014482C"/>
    <w:rsid w:val="0014733F"/>
    <w:rsid w:val="00147560"/>
    <w:rsid w:val="001561A6"/>
    <w:rsid w:val="001576D7"/>
    <w:rsid w:val="00171FB3"/>
    <w:rsid w:val="0017422D"/>
    <w:rsid w:val="00174FD5"/>
    <w:rsid w:val="0018414F"/>
    <w:rsid w:val="00190328"/>
    <w:rsid w:val="001B23A4"/>
    <w:rsid w:val="001B4456"/>
    <w:rsid w:val="001C5EB1"/>
    <w:rsid w:val="001C7605"/>
    <w:rsid w:val="001C785D"/>
    <w:rsid w:val="001D2DE3"/>
    <w:rsid w:val="001E2D4C"/>
    <w:rsid w:val="001E3730"/>
    <w:rsid w:val="001F295F"/>
    <w:rsid w:val="001F4333"/>
    <w:rsid w:val="00200A85"/>
    <w:rsid w:val="0020116A"/>
    <w:rsid w:val="00204E0B"/>
    <w:rsid w:val="0021287C"/>
    <w:rsid w:val="002177DC"/>
    <w:rsid w:val="00237326"/>
    <w:rsid w:val="00237D18"/>
    <w:rsid w:val="00246BA4"/>
    <w:rsid w:val="00246DD5"/>
    <w:rsid w:val="002502E1"/>
    <w:rsid w:val="002503D8"/>
    <w:rsid w:val="00250FCE"/>
    <w:rsid w:val="0025732B"/>
    <w:rsid w:val="00263C35"/>
    <w:rsid w:val="00264997"/>
    <w:rsid w:val="00272FEA"/>
    <w:rsid w:val="00276F31"/>
    <w:rsid w:val="0028413E"/>
    <w:rsid w:val="00290178"/>
    <w:rsid w:val="002912AF"/>
    <w:rsid w:val="00292EA9"/>
    <w:rsid w:val="00296100"/>
    <w:rsid w:val="002963C5"/>
    <w:rsid w:val="00296985"/>
    <w:rsid w:val="002A2F84"/>
    <w:rsid w:val="002A4098"/>
    <w:rsid w:val="002A462A"/>
    <w:rsid w:val="002B002F"/>
    <w:rsid w:val="002B284A"/>
    <w:rsid w:val="002C0E24"/>
    <w:rsid w:val="002C2987"/>
    <w:rsid w:val="002C57B6"/>
    <w:rsid w:val="002D149B"/>
    <w:rsid w:val="002D5B61"/>
    <w:rsid w:val="002E10F0"/>
    <w:rsid w:val="002E140B"/>
    <w:rsid w:val="002E1B55"/>
    <w:rsid w:val="002E39B6"/>
    <w:rsid w:val="002E550A"/>
    <w:rsid w:val="002E6BAF"/>
    <w:rsid w:val="003074C4"/>
    <w:rsid w:val="00311C01"/>
    <w:rsid w:val="003342ED"/>
    <w:rsid w:val="003469F8"/>
    <w:rsid w:val="00352743"/>
    <w:rsid w:val="00355846"/>
    <w:rsid w:val="003572D0"/>
    <w:rsid w:val="00363257"/>
    <w:rsid w:val="003633BE"/>
    <w:rsid w:val="003672B4"/>
    <w:rsid w:val="00367980"/>
    <w:rsid w:val="00380F36"/>
    <w:rsid w:val="00382268"/>
    <w:rsid w:val="00384F0E"/>
    <w:rsid w:val="00390DFF"/>
    <w:rsid w:val="003A1D0B"/>
    <w:rsid w:val="003A406A"/>
    <w:rsid w:val="003B225F"/>
    <w:rsid w:val="003B7BBF"/>
    <w:rsid w:val="003C333B"/>
    <w:rsid w:val="003D305E"/>
    <w:rsid w:val="003D5A6F"/>
    <w:rsid w:val="003D5B11"/>
    <w:rsid w:val="003E388E"/>
    <w:rsid w:val="003E3E59"/>
    <w:rsid w:val="003E671B"/>
    <w:rsid w:val="0040179B"/>
    <w:rsid w:val="00420B81"/>
    <w:rsid w:val="00426064"/>
    <w:rsid w:val="0042669F"/>
    <w:rsid w:val="004327C8"/>
    <w:rsid w:val="00432CD3"/>
    <w:rsid w:val="0043399B"/>
    <w:rsid w:val="004345A3"/>
    <w:rsid w:val="00451FD7"/>
    <w:rsid w:val="00454E91"/>
    <w:rsid w:val="00463177"/>
    <w:rsid w:val="00470CF7"/>
    <w:rsid w:val="0047240E"/>
    <w:rsid w:val="004739FE"/>
    <w:rsid w:val="004827BF"/>
    <w:rsid w:val="004835F0"/>
    <w:rsid w:val="00484458"/>
    <w:rsid w:val="00485250"/>
    <w:rsid w:val="004A072C"/>
    <w:rsid w:val="004A15E2"/>
    <w:rsid w:val="004A4A2E"/>
    <w:rsid w:val="004B373B"/>
    <w:rsid w:val="004C25EA"/>
    <w:rsid w:val="004D00F2"/>
    <w:rsid w:val="004D0CFB"/>
    <w:rsid w:val="004D3565"/>
    <w:rsid w:val="004D5AFC"/>
    <w:rsid w:val="004E35A8"/>
    <w:rsid w:val="00501E11"/>
    <w:rsid w:val="00502C95"/>
    <w:rsid w:val="005053C5"/>
    <w:rsid w:val="005064DD"/>
    <w:rsid w:val="005105EF"/>
    <w:rsid w:val="0053118C"/>
    <w:rsid w:val="00534876"/>
    <w:rsid w:val="00536B28"/>
    <w:rsid w:val="00545369"/>
    <w:rsid w:val="00554372"/>
    <w:rsid w:val="00571D29"/>
    <w:rsid w:val="00572DBD"/>
    <w:rsid w:val="005731ED"/>
    <w:rsid w:val="005739E5"/>
    <w:rsid w:val="0058078A"/>
    <w:rsid w:val="00583404"/>
    <w:rsid w:val="00584DAC"/>
    <w:rsid w:val="005869B4"/>
    <w:rsid w:val="00586CEC"/>
    <w:rsid w:val="00592EDF"/>
    <w:rsid w:val="00594E7D"/>
    <w:rsid w:val="005A363D"/>
    <w:rsid w:val="005A53F3"/>
    <w:rsid w:val="005A65A5"/>
    <w:rsid w:val="005B045B"/>
    <w:rsid w:val="005B0545"/>
    <w:rsid w:val="005B2CB7"/>
    <w:rsid w:val="005B753E"/>
    <w:rsid w:val="005C4D57"/>
    <w:rsid w:val="005D15EE"/>
    <w:rsid w:val="005D40F6"/>
    <w:rsid w:val="005D67A0"/>
    <w:rsid w:val="005F3ED5"/>
    <w:rsid w:val="005F5C18"/>
    <w:rsid w:val="00607713"/>
    <w:rsid w:val="0061280E"/>
    <w:rsid w:val="00612BF1"/>
    <w:rsid w:val="00617290"/>
    <w:rsid w:val="00622468"/>
    <w:rsid w:val="0062715E"/>
    <w:rsid w:val="0062735E"/>
    <w:rsid w:val="00635AEC"/>
    <w:rsid w:val="00636561"/>
    <w:rsid w:val="0064457D"/>
    <w:rsid w:val="006534BF"/>
    <w:rsid w:val="00675FAD"/>
    <w:rsid w:val="00684CB2"/>
    <w:rsid w:val="006A1F09"/>
    <w:rsid w:val="006B2793"/>
    <w:rsid w:val="006B2ED9"/>
    <w:rsid w:val="006B6B30"/>
    <w:rsid w:val="006C139C"/>
    <w:rsid w:val="006C4F13"/>
    <w:rsid w:val="006E0205"/>
    <w:rsid w:val="006F7181"/>
    <w:rsid w:val="00717029"/>
    <w:rsid w:val="007326D6"/>
    <w:rsid w:val="007400BF"/>
    <w:rsid w:val="007452B7"/>
    <w:rsid w:val="00756A28"/>
    <w:rsid w:val="007753E1"/>
    <w:rsid w:val="007902C6"/>
    <w:rsid w:val="00792B02"/>
    <w:rsid w:val="0079483A"/>
    <w:rsid w:val="00794C48"/>
    <w:rsid w:val="007A1E94"/>
    <w:rsid w:val="007B6925"/>
    <w:rsid w:val="007C4DF7"/>
    <w:rsid w:val="007D23AA"/>
    <w:rsid w:val="007D6BFA"/>
    <w:rsid w:val="007E0425"/>
    <w:rsid w:val="00802BD3"/>
    <w:rsid w:val="00806D1E"/>
    <w:rsid w:val="0081088E"/>
    <w:rsid w:val="008129A0"/>
    <w:rsid w:val="00814087"/>
    <w:rsid w:val="00815E1C"/>
    <w:rsid w:val="00817856"/>
    <w:rsid w:val="00823E79"/>
    <w:rsid w:val="00830F1F"/>
    <w:rsid w:val="00844EDA"/>
    <w:rsid w:val="00850F0C"/>
    <w:rsid w:val="00853FAB"/>
    <w:rsid w:val="00854132"/>
    <w:rsid w:val="00867788"/>
    <w:rsid w:val="00867EE0"/>
    <w:rsid w:val="00873A1D"/>
    <w:rsid w:val="00874A2C"/>
    <w:rsid w:val="00875E4F"/>
    <w:rsid w:val="00883977"/>
    <w:rsid w:val="00892B42"/>
    <w:rsid w:val="008A2F3C"/>
    <w:rsid w:val="008A5B6E"/>
    <w:rsid w:val="008A6365"/>
    <w:rsid w:val="008A68EB"/>
    <w:rsid w:val="008B1399"/>
    <w:rsid w:val="008B4219"/>
    <w:rsid w:val="008B48A7"/>
    <w:rsid w:val="008B61C7"/>
    <w:rsid w:val="008C23B0"/>
    <w:rsid w:val="008C2514"/>
    <w:rsid w:val="008F238A"/>
    <w:rsid w:val="008F4648"/>
    <w:rsid w:val="008F4EA5"/>
    <w:rsid w:val="008F6BE7"/>
    <w:rsid w:val="00900D26"/>
    <w:rsid w:val="0090151F"/>
    <w:rsid w:val="00902D46"/>
    <w:rsid w:val="0090520E"/>
    <w:rsid w:val="00905972"/>
    <w:rsid w:val="00910767"/>
    <w:rsid w:val="00912B21"/>
    <w:rsid w:val="00914BD5"/>
    <w:rsid w:val="00914C85"/>
    <w:rsid w:val="00927EA4"/>
    <w:rsid w:val="00930783"/>
    <w:rsid w:val="00933A02"/>
    <w:rsid w:val="009379EE"/>
    <w:rsid w:val="0096014A"/>
    <w:rsid w:val="00960331"/>
    <w:rsid w:val="009713EC"/>
    <w:rsid w:val="009833A6"/>
    <w:rsid w:val="00986771"/>
    <w:rsid w:val="009A09BF"/>
    <w:rsid w:val="009A62C5"/>
    <w:rsid w:val="009B10FE"/>
    <w:rsid w:val="009C2637"/>
    <w:rsid w:val="009C39F3"/>
    <w:rsid w:val="009C5D12"/>
    <w:rsid w:val="009C6E03"/>
    <w:rsid w:val="009D3AC7"/>
    <w:rsid w:val="009D7F6B"/>
    <w:rsid w:val="009E7A89"/>
    <w:rsid w:val="009F7955"/>
    <w:rsid w:val="00A01065"/>
    <w:rsid w:val="00A01149"/>
    <w:rsid w:val="00A05313"/>
    <w:rsid w:val="00A10501"/>
    <w:rsid w:val="00A12B2E"/>
    <w:rsid w:val="00A15FCE"/>
    <w:rsid w:val="00A23A4A"/>
    <w:rsid w:val="00A23D42"/>
    <w:rsid w:val="00A27CCA"/>
    <w:rsid w:val="00A415A7"/>
    <w:rsid w:val="00A51C47"/>
    <w:rsid w:val="00A53E76"/>
    <w:rsid w:val="00A6151D"/>
    <w:rsid w:val="00A8111A"/>
    <w:rsid w:val="00A81E49"/>
    <w:rsid w:val="00A82588"/>
    <w:rsid w:val="00A87E1D"/>
    <w:rsid w:val="00A9199D"/>
    <w:rsid w:val="00A9772E"/>
    <w:rsid w:val="00AA2C51"/>
    <w:rsid w:val="00AA3273"/>
    <w:rsid w:val="00AA3A9F"/>
    <w:rsid w:val="00AA3D36"/>
    <w:rsid w:val="00AA5DBA"/>
    <w:rsid w:val="00AA610E"/>
    <w:rsid w:val="00AA64ED"/>
    <w:rsid w:val="00AB5A62"/>
    <w:rsid w:val="00AB65FA"/>
    <w:rsid w:val="00AB6661"/>
    <w:rsid w:val="00AC154C"/>
    <w:rsid w:val="00AC41CC"/>
    <w:rsid w:val="00AC4EB6"/>
    <w:rsid w:val="00AC4FB0"/>
    <w:rsid w:val="00AC638E"/>
    <w:rsid w:val="00AC6687"/>
    <w:rsid w:val="00AC6F74"/>
    <w:rsid w:val="00AD6F76"/>
    <w:rsid w:val="00AE07A7"/>
    <w:rsid w:val="00AE29CF"/>
    <w:rsid w:val="00AF6B1C"/>
    <w:rsid w:val="00B0221D"/>
    <w:rsid w:val="00B05564"/>
    <w:rsid w:val="00B10002"/>
    <w:rsid w:val="00B13AC9"/>
    <w:rsid w:val="00B32009"/>
    <w:rsid w:val="00B46CE6"/>
    <w:rsid w:val="00B5214B"/>
    <w:rsid w:val="00B55987"/>
    <w:rsid w:val="00B5675A"/>
    <w:rsid w:val="00B613C2"/>
    <w:rsid w:val="00B64789"/>
    <w:rsid w:val="00B72DBC"/>
    <w:rsid w:val="00B74F4E"/>
    <w:rsid w:val="00B759B0"/>
    <w:rsid w:val="00B8320F"/>
    <w:rsid w:val="00B83A5E"/>
    <w:rsid w:val="00B84F42"/>
    <w:rsid w:val="00B94081"/>
    <w:rsid w:val="00B95DF8"/>
    <w:rsid w:val="00B97C17"/>
    <w:rsid w:val="00BA3EB9"/>
    <w:rsid w:val="00BB1A77"/>
    <w:rsid w:val="00BC22BF"/>
    <w:rsid w:val="00BD02E3"/>
    <w:rsid w:val="00BD2C11"/>
    <w:rsid w:val="00BD3519"/>
    <w:rsid w:val="00BE06B7"/>
    <w:rsid w:val="00BE4371"/>
    <w:rsid w:val="00BE46DD"/>
    <w:rsid w:val="00BF31E9"/>
    <w:rsid w:val="00BF5B94"/>
    <w:rsid w:val="00BF5D96"/>
    <w:rsid w:val="00BF61F0"/>
    <w:rsid w:val="00C0048D"/>
    <w:rsid w:val="00C03495"/>
    <w:rsid w:val="00C06EB9"/>
    <w:rsid w:val="00C10352"/>
    <w:rsid w:val="00C10EDE"/>
    <w:rsid w:val="00C12EAE"/>
    <w:rsid w:val="00C23AF8"/>
    <w:rsid w:val="00C26A72"/>
    <w:rsid w:val="00C26BD7"/>
    <w:rsid w:val="00C31E22"/>
    <w:rsid w:val="00C44FAA"/>
    <w:rsid w:val="00C45D65"/>
    <w:rsid w:val="00C468FB"/>
    <w:rsid w:val="00C60E2B"/>
    <w:rsid w:val="00C70B8A"/>
    <w:rsid w:val="00C73020"/>
    <w:rsid w:val="00C743C6"/>
    <w:rsid w:val="00C81347"/>
    <w:rsid w:val="00C82210"/>
    <w:rsid w:val="00C834EA"/>
    <w:rsid w:val="00C85B01"/>
    <w:rsid w:val="00C869B2"/>
    <w:rsid w:val="00C90789"/>
    <w:rsid w:val="00C944B1"/>
    <w:rsid w:val="00C96D11"/>
    <w:rsid w:val="00CB11FD"/>
    <w:rsid w:val="00CB21F9"/>
    <w:rsid w:val="00CB6E6C"/>
    <w:rsid w:val="00CC04E4"/>
    <w:rsid w:val="00CD0612"/>
    <w:rsid w:val="00CD4C59"/>
    <w:rsid w:val="00CE20F7"/>
    <w:rsid w:val="00CE796C"/>
    <w:rsid w:val="00CF3D60"/>
    <w:rsid w:val="00D0073E"/>
    <w:rsid w:val="00D0074D"/>
    <w:rsid w:val="00D04B1B"/>
    <w:rsid w:val="00D061AB"/>
    <w:rsid w:val="00D07866"/>
    <w:rsid w:val="00D149BC"/>
    <w:rsid w:val="00D4377B"/>
    <w:rsid w:val="00D45B97"/>
    <w:rsid w:val="00D50643"/>
    <w:rsid w:val="00D512F5"/>
    <w:rsid w:val="00D523D3"/>
    <w:rsid w:val="00D54065"/>
    <w:rsid w:val="00D64E95"/>
    <w:rsid w:val="00D67616"/>
    <w:rsid w:val="00D676A5"/>
    <w:rsid w:val="00D70601"/>
    <w:rsid w:val="00D72B59"/>
    <w:rsid w:val="00D76A2A"/>
    <w:rsid w:val="00D779E9"/>
    <w:rsid w:val="00D8056F"/>
    <w:rsid w:val="00D823C4"/>
    <w:rsid w:val="00D85D0E"/>
    <w:rsid w:val="00D87230"/>
    <w:rsid w:val="00D90F71"/>
    <w:rsid w:val="00D917B6"/>
    <w:rsid w:val="00D91BE0"/>
    <w:rsid w:val="00DA154B"/>
    <w:rsid w:val="00DB232B"/>
    <w:rsid w:val="00DB7623"/>
    <w:rsid w:val="00DD5A68"/>
    <w:rsid w:val="00DD64EC"/>
    <w:rsid w:val="00DD6CA1"/>
    <w:rsid w:val="00DE5FCA"/>
    <w:rsid w:val="00DF5796"/>
    <w:rsid w:val="00DF7C2B"/>
    <w:rsid w:val="00E028D6"/>
    <w:rsid w:val="00E052AA"/>
    <w:rsid w:val="00E11540"/>
    <w:rsid w:val="00E13D6E"/>
    <w:rsid w:val="00E15F0D"/>
    <w:rsid w:val="00E172FE"/>
    <w:rsid w:val="00E21209"/>
    <w:rsid w:val="00E223A8"/>
    <w:rsid w:val="00E323D7"/>
    <w:rsid w:val="00E35D6E"/>
    <w:rsid w:val="00E37207"/>
    <w:rsid w:val="00E51907"/>
    <w:rsid w:val="00E66BD3"/>
    <w:rsid w:val="00E75DFA"/>
    <w:rsid w:val="00E77B7B"/>
    <w:rsid w:val="00E9501F"/>
    <w:rsid w:val="00EA6B6F"/>
    <w:rsid w:val="00EB61C7"/>
    <w:rsid w:val="00ED0FD0"/>
    <w:rsid w:val="00ED19B8"/>
    <w:rsid w:val="00ED2651"/>
    <w:rsid w:val="00ED4860"/>
    <w:rsid w:val="00EE0595"/>
    <w:rsid w:val="00EE1801"/>
    <w:rsid w:val="00EF6E00"/>
    <w:rsid w:val="00F0494C"/>
    <w:rsid w:val="00F13DCF"/>
    <w:rsid w:val="00F15031"/>
    <w:rsid w:val="00F16F9D"/>
    <w:rsid w:val="00F319A6"/>
    <w:rsid w:val="00F40913"/>
    <w:rsid w:val="00F512D9"/>
    <w:rsid w:val="00F518C6"/>
    <w:rsid w:val="00F533C4"/>
    <w:rsid w:val="00F54BBC"/>
    <w:rsid w:val="00F57D0C"/>
    <w:rsid w:val="00F60A9A"/>
    <w:rsid w:val="00F65B2D"/>
    <w:rsid w:val="00F66B0A"/>
    <w:rsid w:val="00F749F8"/>
    <w:rsid w:val="00F74E5F"/>
    <w:rsid w:val="00F856A2"/>
    <w:rsid w:val="00F9077C"/>
    <w:rsid w:val="00F95738"/>
    <w:rsid w:val="00F957C3"/>
    <w:rsid w:val="00FA2F52"/>
    <w:rsid w:val="00FA51EC"/>
    <w:rsid w:val="00FB30E1"/>
    <w:rsid w:val="00FC1E5C"/>
    <w:rsid w:val="00FC4976"/>
    <w:rsid w:val="00FC7802"/>
    <w:rsid w:val="00FE1F4A"/>
    <w:rsid w:val="00FE659B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1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9078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AC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56A28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B2E"/>
  </w:style>
  <w:style w:type="paragraph" w:styleId="a7">
    <w:name w:val="footer"/>
    <w:basedOn w:val="a"/>
    <w:link w:val="a8"/>
    <w:uiPriority w:val="99"/>
    <w:unhideWhenUsed/>
    <w:rsid w:val="00A1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B2E"/>
  </w:style>
  <w:style w:type="paragraph" w:styleId="a9">
    <w:name w:val="Balloon Text"/>
    <w:basedOn w:val="a"/>
    <w:link w:val="aa"/>
    <w:uiPriority w:val="99"/>
    <w:semiHidden/>
    <w:unhideWhenUsed/>
    <w:rsid w:val="0006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580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A53F3"/>
    <w:rPr>
      <w:color w:val="0000FF"/>
      <w:u w:val="single"/>
    </w:rPr>
  </w:style>
  <w:style w:type="character" w:styleId="ac">
    <w:name w:val="Strong"/>
    <w:basedOn w:val="a0"/>
    <w:uiPriority w:val="22"/>
    <w:qFormat/>
    <w:rsid w:val="004D0C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0789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d">
    <w:name w:val="No Spacing"/>
    <w:basedOn w:val="a"/>
    <w:uiPriority w:val="1"/>
    <w:qFormat/>
    <w:rsid w:val="00C90789"/>
    <w:pPr>
      <w:spacing w:after="0" w:line="240" w:lineRule="auto"/>
    </w:pPr>
    <w:rPr>
      <w:rFonts w:ascii="Calibri" w:eastAsia="Times New Roman" w:hAnsi="Calibri" w:cs="Calibri"/>
      <w:sz w:val="24"/>
      <w:szCs w:val="32"/>
    </w:rPr>
  </w:style>
  <w:style w:type="character" w:customStyle="1" w:styleId="4">
    <w:name w:val="Основной текст (4)_"/>
    <w:basedOn w:val="a0"/>
    <w:link w:val="40"/>
    <w:rsid w:val="008C23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C23B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9078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AC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56A28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B2E"/>
  </w:style>
  <w:style w:type="paragraph" w:styleId="a7">
    <w:name w:val="footer"/>
    <w:basedOn w:val="a"/>
    <w:link w:val="a8"/>
    <w:uiPriority w:val="99"/>
    <w:unhideWhenUsed/>
    <w:rsid w:val="00A12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B2E"/>
  </w:style>
  <w:style w:type="paragraph" w:styleId="a9">
    <w:name w:val="Balloon Text"/>
    <w:basedOn w:val="a"/>
    <w:link w:val="aa"/>
    <w:uiPriority w:val="99"/>
    <w:semiHidden/>
    <w:unhideWhenUsed/>
    <w:rsid w:val="0006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580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A53F3"/>
    <w:rPr>
      <w:color w:val="0000FF"/>
      <w:u w:val="single"/>
    </w:rPr>
  </w:style>
  <w:style w:type="character" w:styleId="ac">
    <w:name w:val="Strong"/>
    <w:basedOn w:val="a0"/>
    <w:uiPriority w:val="22"/>
    <w:qFormat/>
    <w:rsid w:val="004D0C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0789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d">
    <w:name w:val="No Spacing"/>
    <w:basedOn w:val="a"/>
    <w:uiPriority w:val="1"/>
    <w:qFormat/>
    <w:rsid w:val="00C90789"/>
    <w:pPr>
      <w:spacing w:after="0" w:line="240" w:lineRule="auto"/>
    </w:pPr>
    <w:rPr>
      <w:rFonts w:ascii="Calibri" w:eastAsia="Times New Roman" w:hAnsi="Calibri" w:cs="Calibri"/>
      <w:sz w:val="24"/>
      <w:szCs w:val="32"/>
    </w:rPr>
  </w:style>
  <w:style w:type="character" w:customStyle="1" w:styleId="4">
    <w:name w:val="Основной текст (4)_"/>
    <w:basedOn w:val="a0"/>
    <w:link w:val="40"/>
    <w:rsid w:val="008C23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C23B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ED92-54FE-41DC-B411-F4B5C8D8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Яшина Ольга Семеновна</cp:lastModifiedBy>
  <cp:revision>4</cp:revision>
  <cp:lastPrinted>2022-01-05T07:39:00Z</cp:lastPrinted>
  <dcterms:created xsi:type="dcterms:W3CDTF">2023-01-06T11:50:00Z</dcterms:created>
  <dcterms:modified xsi:type="dcterms:W3CDTF">2023-01-09T05:39:00Z</dcterms:modified>
</cp:coreProperties>
</file>