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EF" w:rsidRDefault="006D28EF" w:rsidP="006D28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8EF">
        <w:rPr>
          <w:rFonts w:ascii="Times New Roman" w:hAnsi="Times New Roman" w:cs="Times New Roman"/>
          <w:b/>
          <w:sz w:val="28"/>
          <w:szCs w:val="28"/>
        </w:rPr>
        <w:t>Познавательная игра «История моей Родины».</w:t>
      </w:r>
    </w:p>
    <w:p w:rsidR="006D28EF" w:rsidRPr="006D28EF" w:rsidRDefault="006D28EF" w:rsidP="006D28EF">
      <w:pPr>
        <w:jc w:val="both"/>
        <w:rPr>
          <w:rFonts w:ascii="Times New Roman" w:hAnsi="Times New Roman" w:cs="Times New Roman"/>
          <w:sz w:val="28"/>
          <w:szCs w:val="28"/>
        </w:rPr>
      </w:pPr>
      <w:r w:rsidRPr="006D28EF"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143">
        <w:rPr>
          <w:rFonts w:ascii="Times New Roman" w:hAnsi="Times New Roman" w:cs="Times New Roman"/>
          <w:sz w:val="26"/>
          <w:szCs w:val="26"/>
        </w:rPr>
        <w:t>ГУО «Лобановская базовая школа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bookmarkStart w:id="0" w:name="_GoBack"/>
      <w:bookmarkEnd w:id="0"/>
      <w:r w:rsidRPr="00255143">
        <w:rPr>
          <w:rFonts w:ascii="Times New Roman" w:hAnsi="Times New Roman" w:cs="Times New Roman"/>
          <w:sz w:val="26"/>
          <w:szCs w:val="26"/>
        </w:rPr>
        <w:t>»</w:t>
      </w:r>
    </w:p>
    <w:p w:rsidR="006D28EF" w:rsidRPr="006D28EF" w:rsidRDefault="006D28EF" w:rsidP="006D28EF">
      <w:pPr>
        <w:jc w:val="both"/>
        <w:rPr>
          <w:rFonts w:ascii="Times New Roman" w:hAnsi="Times New Roman" w:cs="Times New Roman"/>
          <w:sz w:val="28"/>
          <w:szCs w:val="28"/>
        </w:rPr>
      </w:pPr>
      <w:r w:rsidRPr="006D28EF">
        <w:rPr>
          <w:rFonts w:ascii="Times New Roman" w:hAnsi="Times New Roman" w:cs="Times New Roman"/>
          <w:sz w:val="28"/>
          <w:szCs w:val="28"/>
        </w:rPr>
        <w:t>Цель: прививать учащимся любовь к Родине и ее достопримечательностям; приобщать их к социальным ценностям; формировать основы национального самосознания, воспитывать чувства долга.</w:t>
      </w:r>
    </w:p>
    <w:p w:rsidR="006D28EF" w:rsidRPr="006D28EF" w:rsidRDefault="006D28EF" w:rsidP="006D28EF">
      <w:pPr>
        <w:jc w:val="both"/>
        <w:rPr>
          <w:rFonts w:ascii="Times New Roman" w:hAnsi="Times New Roman" w:cs="Times New Roman"/>
          <w:sz w:val="28"/>
          <w:szCs w:val="28"/>
        </w:rPr>
      </w:pPr>
      <w:r w:rsidRPr="006D28EF">
        <w:rPr>
          <w:rFonts w:ascii="Times New Roman" w:hAnsi="Times New Roman" w:cs="Times New Roman"/>
          <w:sz w:val="28"/>
          <w:szCs w:val="28"/>
        </w:rPr>
        <w:t>Ход проведения</w:t>
      </w:r>
    </w:p>
    <w:p w:rsidR="00F07CD4" w:rsidRPr="006D28EF" w:rsidRDefault="006D28EF" w:rsidP="006D28EF">
      <w:pPr>
        <w:jc w:val="both"/>
        <w:rPr>
          <w:rFonts w:ascii="Times New Roman" w:hAnsi="Times New Roman" w:cs="Times New Roman"/>
          <w:sz w:val="28"/>
          <w:szCs w:val="28"/>
        </w:rPr>
      </w:pPr>
      <w:r w:rsidRPr="006D28EF">
        <w:rPr>
          <w:rFonts w:ascii="Times New Roman" w:hAnsi="Times New Roman" w:cs="Times New Roman"/>
          <w:sz w:val="28"/>
          <w:szCs w:val="28"/>
        </w:rPr>
        <w:t>Игра пройдёт по категориям: «Мифы Беларуси»; «Возникновение городов»; «Живая природа»; «Имена из прошлого»; «Праздники и обряды»; «Сокровища родного края»; «Игры народов Беларуси»</w:t>
      </w:r>
    </w:p>
    <w:sectPr w:rsidR="00F07CD4" w:rsidRPr="006D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EF"/>
    <w:rsid w:val="006D28EF"/>
    <w:rsid w:val="00F0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2023-02-20T13:19:00Z</dcterms:created>
  <dcterms:modified xsi:type="dcterms:W3CDTF">2023-02-20T13:21:00Z</dcterms:modified>
</cp:coreProperties>
</file>